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F7DA" w14:textId="77777777" w:rsidR="006E1737" w:rsidRDefault="00952909">
      <w:pPr>
        <w:spacing w:after="0"/>
        <w:ind w:left="10" w:right="294" w:hanging="10"/>
        <w:jc w:val="center"/>
      </w:pPr>
      <w:r>
        <w:rPr>
          <w:rFonts w:ascii="Arial" w:eastAsia="Arial" w:hAnsi="Arial" w:cs="Arial"/>
          <w:b/>
          <w:sz w:val="32"/>
        </w:rPr>
        <w:t xml:space="preserve">Salers Cattle Society of the UK Ltd </w:t>
      </w:r>
    </w:p>
    <w:p w14:paraId="4D7F1088" w14:textId="77777777" w:rsidR="006E1737" w:rsidRDefault="00952909">
      <w:pPr>
        <w:spacing w:after="0"/>
        <w:ind w:left="324"/>
      </w:pPr>
      <w:r>
        <w:rPr>
          <w:rFonts w:ascii="Arial" w:eastAsia="Arial" w:hAnsi="Arial" w:cs="Arial"/>
          <w:b/>
          <w:sz w:val="32"/>
        </w:rPr>
        <w:t xml:space="preserve"> </w:t>
      </w:r>
    </w:p>
    <w:p w14:paraId="1EA9FCF0" w14:textId="77777777" w:rsidR="006E1737" w:rsidRDefault="00952909">
      <w:pPr>
        <w:spacing w:after="0"/>
        <w:ind w:left="10" w:right="289" w:hanging="10"/>
        <w:jc w:val="center"/>
      </w:pPr>
      <w:r>
        <w:rPr>
          <w:rFonts w:ascii="Arial" w:eastAsia="Arial" w:hAnsi="Arial" w:cs="Arial"/>
          <w:b/>
          <w:sz w:val="32"/>
        </w:rPr>
        <w:t xml:space="preserve">Byelaws </w:t>
      </w:r>
    </w:p>
    <w:p w14:paraId="7A593A42" w14:textId="567179EA" w:rsidR="006E1737" w:rsidRDefault="00952909">
      <w:pPr>
        <w:spacing w:after="17"/>
        <w:ind w:right="295"/>
        <w:jc w:val="center"/>
      </w:pPr>
      <w:r>
        <w:rPr>
          <w:rFonts w:ascii="Arial" w:eastAsia="Arial" w:hAnsi="Arial" w:cs="Arial"/>
          <w:sz w:val="20"/>
        </w:rPr>
        <w:t xml:space="preserve"> (last updated </w:t>
      </w:r>
      <w:r w:rsidR="00D16173">
        <w:rPr>
          <w:rFonts w:ascii="Arial" w:eastAsia="Arial" w:hAnsi="Arial" w:cs="Arial"/>
          <w:sz w:val="20"/>
        </w:rPr>
        <w:t>December</w:t>
      </w:r>
      <w:r w:rsidR="00BA2BEA">
        <w:rPr>
          <w:rFonts w:ascii="Arial" w:eastAsia="Arial" w:hAnsi="Arial" w:cs="Arial"/>
          <w:sz w:val="20"/>
        </w:rPr>
        <w:t xml:space="preserve"> </w:t>
      </w:r>
      <w:r w:rsidR="007C54F5">
        <w:rPr>
          <w:rFonts w:ascii="Arial" w:eastAsia="Arial" w:hAnsi="Arial" w:cs="Arial"/>
          <w:sz w:val="20"/>
        </w:rPr>
        <w:t>2020</w:t>
      </w:r>
      <w:r>
        <w:rPr>
          <w:rFonts w:ascii="Arial" w:eastAsia="Arial" w:hAnsi="Arial" w:cs="Arial"/>
          <w:sz w:val="20"/>
        </w:rPr>
        <w:t xml:space="preserve">) </w:t>
      </w:r>
    </w:p>
    <w:p w14:paraId="4C1CE339" w14:textId="77777777" w:rsidR="006E1737" w:rsidRDefault="00952909">
      <w:pPr>
        <w:spacing w:after="0"/>
        <w:ind w:left="324"/>
      </w:pPr>
      <w:r>
        <w:rPr>
          <w:rFonts w:ascii="Arial" w:eastAsia="Arial" w:hAnsi="Arial" w:cs="Arial"/>
          <w:sz w:val="24"/>
        </w:rPr>
        <w:t xml:space="preserve"> </w:t>
      </w:r>
    </w:p>
    <w:p w14:paraId="1112E666" w14:textId="763678A6" w:rsidR="006E1737" w:rsidRDefault="00952909" w:rsidP="00CA2917">
      <w:pPr>
        <w:spacing w:after="0"/>
        <w:ind w:left="324"/>
      </w:pPr>
      <w:r>
        <w:rPr>
          <w:rFonts w:ascii="Arial" w:eastAsia="Arial" w:hAnsi="Arial" w:cs="Arial"/>
          <w:sz w:val="24"/>
        </w:rPr>
        <w:t xml:space="preserve">  </w:t>
      </w:r>
    </w:p>
    <w:p w14:paraId="6EBEC50E" w14:textId="77777777" w:rsidR="00C93EFD" w:rsidRDefault="00952909" w:rsidP="00CA2917">
      <w:pPr>
        <w:spacing w:after="0"/>
        <w:ind w:left="567" w:hanging="10"/>
        <w:rPr>
          <w:rFonts w:ascii="Arial" w:eastAsia="Arial" w:hAnsi="Arial" w:cs="Arial"/>
          <w:b/>
          <w:sz w:val="28"/>
        </w:rPr>
      </w:pPr>
      <w:r>
        <w:rPr>
          <w:rFonts w:ascii="Arial" w:eastAsia="Arial" w:hAnsi="Arial" w:cs="Arial"/>
          <w:b/>
          <w:sz w:val="28"/>
        </w:rPr>
        <w:t>Contents</w:t>
      </w:r>
    </w:p>
    <w:p w14:paraId="678BB3B5" w14:textId="66EA915E" w:rsidR="00C93EFD" w:rsidRPr="00C93EFD" w:rsidRDefault="00952909" w:rsidP="00C93EFD">
      <w:pPr>
        <w:pStyle w:val="ListParagraph"/>
        <w:numPr>
          <w:ilvl w:val="0"/>
          <w:numId w:val="6"/>
        </w:numPr>
        <w:spacing w:after="0"/>
        <w:ind w:left="1134" w:firstLine="0"/>
        <w:rPr>
          <w:rFonts w:ascii="Arial" w:eastAsia="Arial" w:hAnsi="Arial" w:cs="Arial"/>
          <w:b/>
          <w:sz w:val="28"/>
        </w:rPr>
      </w:pPr>
      <w:r w:rsidRPr="00C93EFD">
        <w:rPr>
          <w:rFonts w:ascii="Arial" w:eastAsia="Arial" w:hAnsi="Arial" w:cs="Arial"/>
          <w:b/>
          <w:sz w:val="28"/>
        </w:rPr>
        <w:t>Definitions</w:t>
      </w:r>
    </w:p>
    <w:p w14:paraId="1DDD117A" w14:textId="00CB3311" w:rsidR="006E1737" w:rsidRDefault="00952909" w:rsidP="00C93EFD">
      <w:pPr>
        <w:pStyle w:val="ListParagraph"/>
        <w:numPr>
          <w:ilvl w:val="0"/>
          <w:numId w:val="6"/>
        </w:numPr>
        <w:spacing w:after="0"/>
        <w:ind w:left="1134" w:firstLine="0"/>
      </w:pPr>
      <w:r w:rsidRPr="00C93EFD">
        <w:rPr>
          <w:rFonts w:ascii="Arial" w:eastAsia="Arial" w:hAnsi="Arial" w:cs="Arial"/>
          <w:b/>
          <w:sz w:val="28"/>
        </w:rPr>
        <w:t xml:space="preserve">Introduction  </w:t>
      </w:r>
    </w:p>
    <w:p w14:paraId="6646A659" w14:textId="455420C1" w:rsidR="006E1737" w:rsidRDefault="00952909" w:rsidP="00C93EFD">
      <w:pPr>
        <w:numPr>
          <w:ilvl w:val="0"/>
          <w:numId w:val="6"/>
        </w:numPr>
        <w:spacing w:after="0"/>
        <w:ind w:left="1134" w:firstLine="0"/>
      </w:pPr>
      <w:r w:rsidRPr="00C93EFD">
        <w:rPr>
          <w:rFonts w:ascii="Arial" w:eastAsia="Arial" w:hAnsi="Arial" w:cs="Arial"/>
          <w:b/>
          <w:sz w:val="28"/>
        </w:rPr>
        <w:t xml:space="preserve">Society Objectives </w:t>
      </w:r>
    </w:p>
    <w:p w14:paraId="297A901A" w14:textId="3047A003" w:rsidR="006E1737" w:rsidRDefault="00952909" w:rsidP="00C93EFD">
      <w:pPr>
        <w:numPr>
          <w:ilvl w:val="0"/>
          <w:numId w:val="6"/>
        </w:numPr>
        <w:spacing w:after="0"/>
        <w:ind w:left="1134" w:firstLine="0"/>
      </w:pPr>
      <w:r w:rsidRPr="00C93EFD">
        <w:rPr>
          <w:rFonts w:ascii="Arial" w:eastAsia="Arial" w:hAnsi="Arial" w:cs="Arial"/>
          <w:b/>
          <w:sz w:val="28"/>
        </w:rPr>
        <w:t xml:space="preserve">Membership </w:t>
      </w:r>
    </w:p>
    <w:p w14:paraId="68CA83EF" w14:textId="091F33C6" w:rsidR="006E1737" w:rsidRDefault="00952909" w:rsidP="00C93EFD">
      <w:pPr>
        <w:numPr>
          <w:ilvl w:val="0"/>
          <w:numId w:val="6"/>
        </w:numPr>
        <w:spacing w:after="0"/>
        <w:ind w:left="1134" w:firstLine="0"/>
      </w:pPr>
      <w:r w:rsidRPr="00C93EFD">
        <w:rPr>
          <w:rFonts w:ascii="Arial" w:eastAsia="Arial" w:hAnsi="Arial" w:cs="Arial"/>
          <w:b/>
          <w:sz w:val="28"/>
        </w:rPr>
        <w:t xml:space="preserve">Herd Book &amp; Registrations </w:t>
      </w:r>
    </w:p>
    <w:p w14:paraId="3D20D8E9" w14:textId="0FC7D278" w:rsidR="006E1737" w:rsidRDefault="00952909" w:rsidP="00C93EFD">
      <w:pPr>
        <w:numPr>
          <w:ilvl w:val="0"/>
          <w:numId w:val="6"/>
        </w:numPr>
        <w:spacing w:after="0"/>
        <w:ind w:left="1134" w:firstLine="0"/>
      </w:pPr>
      <w:r w:rsidRPr="00C93EFD">
        <w:rPr>
          <w:rFonts w:ascii="Arial" w:eastAsia="Arial" w:hAnsi="Arial" w:cs="Arial"/>
          <w:b/>
          <w:sz w:val="28"/>
        </w:rPr>
        <w:t xml:space="preserve">Society Officials </w:t>
      </w:r>
    </w:p>
    <w:p w14:paraId="7962EC40" w14:textId="723489B6" w:rsidR="006E1737" w:rsidRDefault="00952909" w:rsidP="00C93EFD">
      <w:pPr>
        <w:numPr>
          <w:ilvl w:val="0"/>
          <w:numId w:val="6"/>
        </w:numPr>
        <w:spacing w:after="0"/>
        <w:ind w:left="1134" w:firstLine="0"/>
      </w:pPr>
      <w:r w:rsidRPr="00C93EFD">
        <w:rPr>
          <w:rFonts w:ascii="Arial" w:eastAsia="Arial" w:hAnsi="Arial" w:cs="Arial"/>
          <w:b/>
          <w:sz w:val="28"/>
        </w:rPr>
        <w:t xml:space="preserve">Council Meetings and Annual General Meetings </w:t>
      </w:r>
    </w:p>
    <w:p w14:paraId="4EE0EB4F" w14:textId="77777777" w:rsidR="00C93EFD" w:rsidRPr="00C93EFD" w:rsidRDefault="00952909" w:rsidP="00C93EFD">
      <w:pPr>
        <w:numPr>
          <w:ilvl w:val="0"/>
          <w:numId w:val="6"/>
        </w:numPr>
        <w:spacing w:after="0"/>
        <w:ind w:left="1134" w:firstLine="0"/>
      </w:pPr>
      <w:r>
        <w:rPr>
          <w:rFonts w:ascii="Arial" w:eastAsia="Arial" w:hAnsi="Arial" w:cs="Arial"/>
          <w:b/>
          <w:sz w:val="28"/>
        </w:rPr>
        <w:t>Shows, Inspections and Judges</w:t>
      </w:r>
    </w:p>
    <w:p w14:paraId="630E44C4" w14:textId="2390ADC0" w:rsidR="006E1737" w:rsidRDefault="00952909" w:rsidP="00C93EFD">
      <w:pPr>
        <w:numPr>
          <w:ilvl w:val="0"/>
          <w:numId w:val="6"/>
        </w:numPr>
        <w:spacing w:after="0"/>
        <w:ind w:left="1134" w:firstLine="0"/>
      </w:pPr>
      <w:r>
        <w:rPr>
          <w:rFonts w:ascii="Arial" w:eastAsia="Arial" w:hAnsi="Arial" w:cs="Arial"/>
          <w:b/>
          <w:sz w:val="28"/>
        </w:rPr>
        <w:t xml:space="preserve">Complaints </w:t>
      </w:r>
    </w:p>
    <w:p w14:paraId="3570F43C" w14:textId="25EBEC4F" w:rsidR="006E1737" w:rsidRDefault="006E1737">
      <w:pPr>
        <w:spacing w:after="20"/>
        <w:ind w:left="324"/>
      </w:pPr>
    </w:p>
    <w:p w14:paraId="171C7F04" w14:textId="0D44DD56" w:rsidR="006E1737" w:rsidRDefault="006E1737" w:rsidP="00CA2917">
      <w:pPr>
        <w:spacing w:after="0"/>
        <w:ind w:left="324"/>
      </w:pPr>
    </w:p>
    <w:p w14:paraId="3B418848" w14:textId="77777777" w:rsidR="006E1737" w:rsidRDefault="00952909">
      <w:pPr>
        <w:pStyle w:val="Heading1"/>
        <w:ind w:left="319"/>
      </w:pPr>
      <w:r>
        <w:t xml:space="preserve">1. Definitions </w:t>
      </w:r>
    </w:p>
    <w:p w14:paraId="53CE9335" w14:textId="41D6FDDC" w:rsidR="006E1737" w:rsidRDefault="00952909">
      <w:pPr>
        <w:tabs>
          <w:tab w:val="center" w:pos="324"/>
          <w:tab w:val="center" w:pos="4342"/>
        </w:tabs>
        <w:spacing w:after="39" w:line="248" w:lineRule="auto"/>
      </w:pPr>
      <w:r>
        <w:tab/>
      </w:r>
      <w:r>
        <w:rPr>
          <w:rFonts w:ascii="Arial" w:eastAsia="Arial" w:hAnsi="Arial" w:cs="Arial"/>
          <w:b/>
          <w:sz w:val="28"/>
        </w:rPr>
        <w:t xml:space="preserve"> </w:t>
      </w:r>
      <w:r>
        <w:rPr>
          <w:rFonts w:ascii="Arial" w:eastAsia="Arial" w:hAnsi="Arial" w:cs="Arial"/>
          <w:b/>
          <w:sz w:val="28"/>
        </w:rPr>
        <w:tab/>
        <w:t xml:space="preserve">“Council” </w:t>
      </w:r>
      <w:r>
        <w:rPr>
          <w:rFonts w:ascii="Arial" w:eastAsia="Arial" w:hAnsi="Arial" w:cs="Arial"/>
          <w:sz w:val="24"/>
        </w:rPr>
        <w:t xml:space="preserve">means the </w:t>
      </w:r>
      <w:r w:rsidR="00CA2917">
        <w:rPr>
          <w:rFonts w:ascii="Arial" w:eastAsia="Arial" w:hAnsi="Arial" w:cs="Arial"/>
          <w:sz w:val="24"/>
        </w:rPr>
        <w:t>C</w:t>
      </w:r>
      <w:r>
        <w:rPr>
          <w:rFonts w:ascii="Arial" w:eastAsia="Arial" w:hAnsi="Arial" w:cs="Arial"/>
          <w:sz w:val="24"/>
        </w:rPr>
        <w:t xml:space="preserve">ouncil of </w:t>
      </w:r>
      <w:r w:rsidR="00CA2917">
        <w:rPr>
          <w:rFonts w:ascii="Arial" w:eastAsia="Arial" w:hAnsi="Arial" w:cs="Arial"/>
          <w:sz w:val="24"/>
        </w:rPr>
        <w:t>M</w:t>
      </w:r>
      <w:r>
        <w:rPr>
          <w:rFonts w:ascii="Arial" w:eastAsia="Arial" w:hAnsi="Arial" w:cs="Arial"/>
          <w:sz w:val="24"/>
        </w:rPr>
        <w:t xml:space="preserve">anagement of the </w:t>
      </w:r>
      <w:r w:rsidR="00CA2917">
        <w:rPr>
          <w:rFonts w:ascii="Arial" w:eastAsia="Arial" w:hAnsi="Arial" w:cs="Arial"/>
          <w:sz w:val="24"/>
        </w:rPr>
        <w:t>S</w:t>
      </w:r>
      <w:r>
        <w:rPr>
          <w:rFonts w:ascii="Arial" w:eastAsia="Arial" w:hAnsi="Arial" w:cs="Arial"/>
          <w:sz w:val="24"/>
        </w:rPr>
        <w:t xml:space="preserve">ociety. </w:t>
      </w:r>
    </w:p>
    <w:p w14:paraId="36F22D26" w14:textId="77562665" w:rsidR="006E1737" w:rsidRDefault="00952909">
      <w:pPr>
        <w:tabs>
          <w:tab w:val="center" w:pos="324"/>
          <w:tab w:val="center" w:pos="3478"/>
        </w:tabs>
        <w:spacing w:after="37" w:line="248" w:lineRule="auto"/>
      </w:pPr>
      <w:r>
        <w:tab/>
      </w:r>
      <w:r>
        <w:rPr>
          <w:rFonts w:ascii="Arial" w:eastAsia="Arial" w:hAnsi="Arial" w:cs="Arial"/>
          <w:b/>
          <w:sz w:val="28"/>
        </w:rPr>
        <w:t xml:space="preserve"> </w:t>
      </w:r>
      <w:r>
        <w:rPr>
          <w:rFonts w:ascii="Arial" w:eastAsia="Arial" w:hAnsi="Arial" w:cs="Arial"/>
          <w:b/>
          <w:sz w:val="28"/>
        </w:rPr>
        <w:tab/>
        <w:t xml:space="preserve">“Society” </w:t>
      </w:r>
      <w:r>
        <w:rPr>
          <w:rFonts w:ascii="Arial" w:eastAsia="Arial" w:hAnsi="Arial" w:cs="Arial"/>
          <w:sz w:val="24"/>
        </w:rPr>
        <w:t xml:space="preserve">means the </w:t>
      </w:r>
      <w:r w:rsidR="00C93EFD">
        <w:rPr>
          <w:rFonts w:ascii="Arial" w:eastAsia="Arial" w:hAnsi="Arial" w:cs="Arial"/>
          <w:sz w:val="24"/>
        </w:rPr>
        <w:t>above-named</w:t>
      </w:r>
      <w:r>
        <w:rPr>
          <w:rFonts w:ascii="Arial" w:eastAsia="Arial" w:hAnsi="Arial" w:cs="Arial"/>
          <w:sz w:val="24"/>
        </w:rPr>
        <w:t xml:space="preserve"> </w:t>
      </w:r>
      <w:r w:rsidR="00CA2917">
        <w:rPr>
          <w:rFonts w:ascii="Arial" w:eastAsia="Arial" w:hAnsi="Arial" w:cs="Arial"/>
          <w:sz w:val="24"/>
        </w:rPr>
        <w:t>S</w:t>
      </w:r>
      <w:r>
        <w:rPr>
          <w:rFonts w:ascii="Arial" w:eastAsia="Arial" w:hAnsi="Arial" w:cs="Arial"/>
          <w:sz w:val="24"/>
        </w:rPr>
        <w:t>ociety.</w:t>
      </w:r>
      <w:r>
        <w:rPr>
          <w:rFonts w:ascii="Arial" w:eastAsia="Arial" w:hAnsi="Arial" w:cs="Arial"/>
          <w:b/>
          <w:sz w:val="28"/>
        </w:rPr>
        <w:t xml:space="preserve"> </w:t>
      </w:r>
    </w:p>
    <w:p w14:paraId="03BADCEE" w14:textId="45F7AC07" w:rsidR="006E1737" w:rsidRDefault="00952909">
      <w:pPr>
        <w:spacing w:after="69" w:line="248" w:lineRule="auto"/>
        <w:ind w:left="1054" w:right="610" w:hanging="10"/>
      </w:pPr>
      <w:r>
        <w:rPr>
          <w:rFonts w:ascii="Arial" w:eastAsia="Arial" w:hAnsi="Arial" w:cs="Arial"/>
          <w:b/>
          <w:sz w:val="28"/>
        </w:rPr>
        <w:t xml:space="preserve">“Member” </w:t>
      </w:r>
      <w:r>
        <w:rPr>
          <w:rFonts w:ascii="Arial" w:eastAsia="Arial" w:hAnsi="Arial" w:cs="Arial"/>
          <w:sz w:val="24"/>
        </w:rPr>
        <w:t xml:space="preserve">means any persons or corporation having made a         successful application to be a member of the above </w:t>
      </w:r>
      <w:r w:rsidR="00CA2917">
        <w:rPr>
          <w:rFonts w:ascii="Arial" w:eastAsia="Arial" w:hAnsi="Arial" w:cs="Arial"/>
          <w:sz w:val="24"/>
        </w:rPr>
        <w:t>S</w:t>
      </w:r>
      <w:r>
        <w:rPr>
          <w:rFonts w:ascii="Arial" w:eastAsia="Arial" w:hAnsi="Arial" w:cs="Arial"/>
          <w:sz w:val="24"/>
        </w:rPr>
        <w:t xml:space="preserve">ociety.    </w:t>
      </w:r>
    </w:p>
    <w:p w14:paraId="32BA4CEF" w14:textId="0A1A4888" w:rsidR="006E1737" w:rsidRDefault="00952909">
      <w:pPr>
        <w:spacing w:after="64" w:line="248" w:lineRule="auto"/>
        <w:ind w:left="1054" w:right="610" w:hanging="10"/>
      </w:pPr>
      <w:r>
        <w:rPr>
          <w:rFonts w:ascii="Arial" w:eastAsia="Arial" w:hAnsi="Arial" w:cs="Arial"/>
          <w:b/>
          <w:sz w:val="28"/>
        </w:rPr>
        <w:t xml:space="preserve">“Secretary” </w:t>
      </w:r>
      <w:r>
        <w:rPr>
          <w:rFonts w:ascii="Arial" w:eastAsia="Arial" w:hAnsi="Arial" w:cs="Arial"/>
          <w:sz w:val="24"/>
        </w:rPr>
        <w:t xml:space="preserve">means any person appointed to perform </w:t>
      </w:r>
      <w:r w:rsidRPr="00531779">
        <w:rPr>
          <w:rFonts w:ascii="Arial" w:eastAsia="Arial" w:hAnsi="Arial" w:cs="Arial"/>
          <w:sz w:val="24"/>
          <w:szCs w:val="24"/>
        </w:rPr>
        <w:t>the</w:t>
      </w:r>
      <w:r w:rsidRPr="00531779">
        <w:rPr>
          <w:rFonts w:ascii="Arial" w:eastAsia="Arial" w:hAnsi="Arial" w:cs="Arial"/>
          <w:b/>
          <w:sz w:val="24"/>
          <w:szCs w:val="24"/>
        </w:rPr>
        <w:t xml:space="preserve"> </w:t>
      </w:r>
      <w:r w:rsidRPr="00531779">
        <w:rPr>
          <w:rFonts w:ascii="Arial" w:eastAsia="Arial" w:hAnsi="Arial" w:cs="Arial"/>
          <w:sz w:val="24"/>
          <w:szCs w:val="24"/>
        </w:rPr>
        <w:t>duties of the</w:t>
      </w:r>
      <w:r>
        <w:rPr>
          <w:rFonts w:ascii="Arial" w:eastAsia="Arial" w:hAnsi="Arial" w:cs="Arial"/>
        </w:rPr>
        <w:t xml:space="preserve">      </w:t>
      </w:r>
      <w:r w:rsidR="00CA2917" w:rsidRPr="00531779">
        <w:rPr>
          <w:rFonts w:ascii="Arial" w:eastAsia="Arial" w:hAnsi="Arial" w:cs="Arial"/>
          <w:sz w:val="24"/>
          <w:szCs w:val="24"/>
        </w:rPr>
        <w:t>S</w:t>
      </w:r>
      <w:r w:rsidRPr="00531779">
        <w:rPr>
          <w:rFonts w:ascii="Arial" w:eastAsia="Arial" w:hAnsi="Arial" w:cs="Arial"/>
          <w:sz w:val="24"/>
          <w:szCs w:val="24"/>
        </w:rPr>
        <w:t xml:space="preserve">ecretary of the </w:t>
      </w:r>
      <w:r w:rsidR="00CA2917" w:rsidRPr="00531779">
        <w:rPr>
          <w:rFonts w:ascii="Arial" w:eastAsia="Arial" w:hAnsi="Arial" w:cs="Arial"/>
          <w:sz w:val="24"/>
          <w:szCs w:val="24"/>
        </w:rPr>
        <w:t>S</w:t>
      </w:r>
      <w:r w:rsidRPr="00531779">
        <w:rPr>
          <w:rFonts w:ascii="Arial" w:eastAsia="Arial" w:hAnsi="Arial" w:cs="Arial"/>
          <w:sz w:val="24"/>
          <w:szCs w:val="24"/>
        </w:rPr>
        <w:t>ociety.</w:t>
      </w:r>
      <w:r>
        <w:rPr>
          <w:rFonts w:ascii="Arial" w:eastAsia="Arial" w:hAnsi="Arial" w:cs="Arial"/>
        </w:rPr>
        <w:t xml:space="preserve"> </w:t>
      </w:r>
    </w:p>
    <w:p w14:paraId="302648B0" w14:textId="77777777" w:rsidR="006E1737" w:rsidRDefault="00952909">
      <w:pPr>
        <w:tabs>
          <w:tab w:val="center" w:pos="324"/>
          <w:tab w:val="center" w:pos="4858"/>
        </w:tabs>
        <w:spacing w:after="11" w:line="248" w:lineRule="auto"/>
      </w:pPr>
      <w:r>
        <w:tab/>
      </w:r>
      <w:r>
        <w:rPr>
          <w:rFonts w:ascii="Arial" w:eastAsia="Arial" w:hAnsi="Arial" w:cs="Arial"/>
          <w:b/>
          <w:sz w:val="28"/>
        </w:rPr>
        <w:t xml:space="preserve"> </w:t>
      </w:r>
      <w:r>
        <w:rPr>
          <w:rFonts w:ascii="Arial" w:eastAsia="Arial" w:hAnsi="Arial" w:cs="Arial"/>
          <w:b/>
          <w:sz w:val="28"/>
        </w:rPr>
        <w:tab/>
        <w:t xml:space="preserve">"Articles of Association" </w:t>
      </w:r>
      <w:r>
        <w:rPr>
          <w:rFonts w:ascii="Arial" w:eastAsia="Arial" w:hAnsi="Arial" w:cs="Arial"/>
          <w:sz w:val="24"/>
        </w:rPr>
        <w:t xml:space="preserve">means the Memorandum and Articles of </w:t>
      </w:r>
    </w:p>
    <w:p w14:paraId="4E796592" w14:textId="77777777" w:rsidR="00E5745E" w:rsidRDefault="00952909" w:rsidP="00E5745E">
      <w:pPr>
        <w:tabs>
          <w:tab w:val="center" w:pos="324"/>
          <w:tab w:val="center" w:pos="4858"/>
        </w:tabs>
        <w:spacing w:after="11" w:line="248" w:lineRule="auto"/>
        <w:ind w:left="1134"/>
        <w:rPr>
          <w:rFonts w:ascii="Arial" w:eastAsia="Arial" w:hAnsi="Arial" w:cs="Arial"/>
          <w:b/>
          <w:sz w:val="28"/>
        </w:rPr>
      </w:pPr>
      <w:r>
        <w:rPr>
          <w:rFonts w:ascii="Arial" w:eastAsia="Arial" w:hAnsi="Arial" w:cs="Arial"/>
          <w:sz w:val="24"/>
        </w:rPr>
        <w:t xml:space="preserve">Association of the Salers Cattle Society of the UK Limited currently </w:t>
      </w:r>
      <w:r w:rsidR="00C93EFD">
        <w:rPr>
          <w:rFonts w:ascii="Arial" w:eastAsia="Arial" w:hAnsi="Arial" w:cs="Arial"/>
          <w:sz w:val="24"/>
        </w:rPr>
        <w:t xml:space="preserve">lodged </w:t>
      </w:r>
      <w:r>
        <w:rPr>
          <w:rFonts w:ascii="Arial" w:eastAsia="Arial" w:hAnsi="Arial" w:cs="Arial"/>
          <w:sz w:val="24"/>
        </w:rPr>
        <w:t xml:space="preserve">with </w:t>
      </w:r>
      <w:r w:rsidR="00CA2917">
        <w:rPr>
          <w:rFonts w:ascii="Arial" w:eastAsia="Arial" w:hAnsi="Arial" w:cs="Arial"/>
          <w:sz w:val="24"/>
        </w:rPr>
        <w:t>C</w:t>
      </w:r>
      <w:r>
        <w:rPr>
          <w:rFonts w:ascii="Arial" w:eastAsia="Arial" w:hAnsi="Arial" w:cs="Arial"/>
          <w:sz w:val="24"/>
        </w:rPr>
        <w:t xml:space="preserve">ompanies </w:t>
      </w:r>
      <w:r w:rsidR="00CA2917">
        <w:rPr>
          <w:rFonts w:ascii="Arial" w:eastAsia="Arial" w:hAnsi="Arial" w:cs="Arial"/>
          <w:sz w:val="24"/>
        </w:rPr>
        <w:t>H</w:t>
      </w:r>
      <w:r>
        <w:rPr>
          <w:rFonts w:ascii="Arial" w:eastAsia="Arial" w:hAnsi="Arial" w:cs="Arial"/>
          <w:sz w:val="24"/>
        </w:rPr>
        <w:t>ouse.</w:t>
      </w:r>
      <w:r w:rsidR="00E5745E" w:rsidRPr="00E5745E">
        <w:rPr>
          <w:rFonts w:ascii="Arial" w:eastAsia="Arial" w:hAnsi="Arial" w:cs="Arial"/>
          <w:b/>
          <w:sz w:val="28"/>
        </w:rPr>
        <w:t xml:space="preserve"> </w:t>
      </w:r>
    </w:p>
    <w:p w14:paraId="4D20B429" w14:textId="77777777" w:rsidR="00D11A6B" w:rsidRPr="00D11A6B" w:rsidRDefault="00E5745E" w:rsidP="00D11A6B">
      <w:pPr>
        <w:tabs>
          <w:tab w:val="center" w:pos="324"/>
          <w:tab w:val="center" w:pos="4858"/>
        </w:tabs>
        <w:spacing w:after="11" w:line="248" w:lineRule="auto"/>
        <w:ind w:left="1134"/>
        <w:rPr>
          <w:rFonts w:ascii="Arial" w:eastAsia="Arial" w:hAnsi="Arial" w:cs="Arial"/>
          <w:sz w:val="24"/>
        </w:rPr>
      </w:pPr>
      <w:r>
        <w:rPr>
          <w:rFonts w:ascii="Arial" w:eastAsia="Arial" w:hAnsi="Arial" w:cs="Arial"/>
          <w:b/>
          <w:sz w:val="28"/>
        </w:rPr>
        <w:t>"Full</w:t>
      </w:r>
      <w:r w:rsidR="00F14FCC">
        <w:rPr>
          <w:rFonts w:ascii="Arial" w:eastAsia="Arial" w:hAnsi="Arial" w:cs="Arial"/>
          <w:b/>
          <w:sz w:val="28"/>
        </w:rPr>
        <w:t xml:space="preserve"> B</w:t>
      </w:r>
      <w:r>
        <w:rPr>
          <w:rFonts w:ascii="Arial" w:eastAsia="Arial" w:hAnsi="Arial" w:cs="Arial"/>
          <w:b/>
          <w:sz w:val="28"/>
        </w:rPr>
        <w:t xml:space="preserve">lood" </w:t>
      </w:r>
      <w:r>
        <w:rPr>
          <w:rFonts w:ascii="Arial" w:eastAsia="Arial" w:hAnsi="Arial" w:cs="Arial"/>
          <w:sz w:val="24"/>
        </w:rPr>
        <w:t xml:space="preserve">means </w:t>
      </w:r>
      <w:r w:rsidR="00D11A6B" w:rsidRPr="00D11A6B">
        <w:rPr>
          <w:rFonts w:ascii="Arial" w:eastAsia="Arial" w:hAnsi="Arial" w:cs="Arial"/>
          <w:sz w:val="24"/>
        </w:rPr>
        <w:t>a Salers animal or genetic material with all its ancestry traceable to animals with a French Export Certificate</w:t>
      </w:r>
    </w:p>
    <w:p w14:paraId="2BA69EB8" w14:textId="77777777" w:rsidR="00D11A6B" w:rsidRPr="00D11A6B" w:rsidRDefault="00E5745E" w:rsidP="00D11A6B">
      <w:pPr>
        <w:tabs>
          <w:tab w:val="center" w:pos="324"/>
          <w:tab w:val="center" w:pos="4858"/>
        </w:tabs>
        <w:spacing w:after="11" w:line="248" w:lineRule="auto"/>
        <w:ind w:left="1134"/>
        <w:rPr>
          <w:rFonts w:ascii="Arial" w:eastAsia="Arial" w:hAnsi="Arial" w:cs="Arial"/>
          <w:sz w:val="24"/>
        </w:rPr>
      </w:pPr>
      <w:r>
        <w:rPr>
          <w:rFonts w:ascii="Arial" w:eastAsia="Arial" w:hAnsi="Arial" w:cs="Arial"/>
          <w:b/>
          <w:sz w:val="28"/>
        </w:rPr>
        <w:t xml:space="preserve">"Purebred" </w:t>
      </w:r>
      <w:r>
        <w:rPr>
          <w:rFonts w:ascii="Arial" w:eastAsia="Arial" w:hAnsi="Arial" w:cs="Arial"/>
          <w:sz w:val="24"/>
        </w:rPr>
        <w:t xml:space="preserve">means </w:t>
      </w:r>
      <w:r w:rsidR="00D11A6B" w:rsidRPr="00D11A6B">
        <w:rPr>
          <w:rFonts w:ascii="Arial" w:eastAsia="Arial" w:hAnsi="Arial" w:cs="Arial"/>
          <w:sz w:val="24"/>
        </w:rPr>
        <w:t>a Salers animal or genetic material who satisfies the 3-generation pedigree rule of the EU Zootechnical Regulations, but which cannot trace all its ancestry back to animals with a French Export Certificate</w:t>
      </w:r>
    </w:p>
    <w:p w14:paraId="212A1839" w14:textId="3223B41D" w:rsidR="00E5745E" w:rsidRDefault="00E5745E" w:rsidP="00E5745E">
      <w:pPr>
        <w:tabs>
          <w:tab w:val="center" w:pos="324"/>
          <w:tab w:val="center" w:pos="4858"/>
        </w:tabs>
        <w:spacing w:after="11" w:line="248" w:lineRule="auto"/>
        <w:ind w:left="1134"/>
        <w:rPr>
          <w:rFonts w:ascii="Arial" w:eastAsia="Arial" w:hAnsi="Arial" w:cs="Arial"/>
          <w:sz w:val="24"/>
        </w:rPr>
      </w:pPr>
    </w:p>
    <w:p w14:paraId="289C0D93" w14:textId="5BD09ED6" w:rsidR="007D2E97" w:rsidRDefault="007D2E97" w:rsidP="00E5745E">
      <w:pPr>
        <w:tabs>
          <w:tab w:val="center" w:pos="324"/>
          <w:tab w:val="center" w:pos="4858"/>
        </w:tabs>
        <w:spacing w:after="11" w:line="248" w:lineRule="auto"/>
        <w:ind w:left="1134"/>
        <w:rPr>
          <w:rFonts w:ascii="Arial" w:eastAsia="Arial" w:hAnsi="Arial" w:cs="Arial"/>
          <w:sz w:val="24"/>
        </w:rPr>
      </w:pPr>
      <w:r>
        <w:rPr>
          <w:rFonts w:ascii="Arial" w:eastAsia="Arial" w:hAnsi="Arial" w:cs="Arial"/>
          <w:b/>
          <w:sz w:val="28"/>
        </w:rPr>
        <w:t xml:space="preserve">"M0 Status" </w:t>
      </w:r>
      <w:r>
        <w:rPr>
          <w:rFonts w:ascii="Arial" w:eastAsia="Arial" w:hAnsi="Arial" w:cs="Arial"/>
          <w:sz w:val="24"/>
        </w:rPr>
        <w:t>applies a Salers animal or genetic material is known by DNA test or parentage not to have inherited any of the nine known mutations of the myostatin gene</w:t>
      </w:r>
    </w:p>
    <w:p w14:paraId="531A5C51" w14:textId="35547C5F" w:rsidR="00E5745E" w:rsidRDefault="00E5745E">
      <w:pPr>
        <w:rPr>
          <w:rFonts w:ascii="Arial" w:eastAsia="Arial" w:hAnsi="Arial" w:cs="Arial"/>
          <w:b/>
          <w:sz w:val="28"/>
        </w:rPr>
      </w:pPr>
      <w:r>
        <w:rPr>
          <w:rFonts w:ascii="Arial" w:eastAsia="Arial" w:hAnsi="Arial" w:cs="Arial"/>
          <w:b/>
          <w:sz w:val="28"/>
        </w:rPr>
        <w:br w:type="page"/>
      </w:r>
    </w:p>
    <w:p w14:paraId="1689AC47" w14:textId="3CB1E162" w:rsidR="006E1737" w:rsidRPr="00CA2917" w:rsidRDefault="006E1737" w:rsidP="00CA2917">
      <w:pPr>
        <w:rPr>
          <w:rFonts w:ascii="Arial" w:eastAsia="Arial" w:hAnsi="Arial" w:cs="Arial"/>
          <w:b/>
          <w:sz w:val="28"/>
        </w:rPr>
      </w:pPr>
    </w:p>
    <w:p w14:paraId="3AA2E1E1" w14:textId="77777777" w:rsidR="006E1737" w:rsidRDefault="00952909">
      <w:pPr>
        <w:pStyle w:val="Heading1"/>
        <w:ind w:left="319"/>
      </w:pPr>
      <w:r>
        <w:t xml:space="preserve">2. Introduction   </w:t>
      </w:r>
    </w:p>
    <w:p w14:paraId="15C05686" w14:textId="77777777" w:rsidR="006E1737" w:rsidRDefault="00952909">
      <w:pPr>
        <w:spacing w:after="0"/>
        <w:ind w:left="324"/>
      </w:pPr>
      <w:r>
        <w:rPr>
          <w:rFonts w:ascii="Arial" w:eastAsia="Arial" w:hAnsi="Arial" w:cs="Arial"/>
          <w:sz w:val="24"/>
        </w:rPr>
        <w:t xml:space="preserve"> </w:t>
      </w:r>
    </w:p>
    <w:tbl>
      <w:tblPr>
        <w:tblStyle w:val="TableGrid"/>
        <w:tblW w:w="8670" w:type="dxa"/>
        <w:tblInd w:w="324" w:type="dxa"/>
        <w:tblLook w:val="04A0" w:firstRow="1" w:lastRow="0" w:firstColumn="1" w:lastColumn="0" w:noHBand="0" w:noVBand="1"/>
      </w:tblPr>
      <w:tblGrid>
        <w:gridCol w:w="1440"/>
        <w:gridCol w:w="7230"/>
      </w:tblGrid>
      <w:tr w:rsidR="006E1737" w14:paraId="3109181B" w14:textId="77777777">
        <w:trPr>
          <w:trHeight w:val="1376"/>
        </w:trPr>
        <w:tc>
          <w:tcPr>
            <w:tcW w:w="1440" w:type="dxa"/>
            <w:tcBorders>
              <w:top w:val="nil"/>
              <w:left w:val="nil"/>
              <w:bottom w:val="nil"/>
              <w:right w:val="nil"/>
            </w:tcBorders>
          </w:tcPr>
          <w:p w14:paraId="0EC407BB" w14:textId="77777777" w:rsidR="006E1737" w:rsidRDefault="00952909">
            <w:pPr>
              <w:spacing w:after="806"/>
              <w:ind w:left="335"/>
              <w:jc w:val="center"/>
            </w:pPr>
            <w:r>
              <w:rPr>
                <w:rFonts w:ascii="Arial" w:eastAsia="Arial" w:hAnsi="Arial" w:cs="Arial"/>
                <w:sz w:val="24"/>
              </w:rPr>
              <w:t xml:space="preserve">2a. </w:t>
            </w:r>
          </w:p>
          <w:p w14:paraId="11695B7E" w14:textId="77777777" w:rsidR="006E1737" w:rsidRDefault="00952909">
            <w:r>
              <w:rPr>
                <w:rFonts w:ascii="Arial" w:eastAsia="Arial" w:hAnsi="Arial" w:cs="Arial"/>
                <w:sz w:val="24"/>
              </w:rPr>
              <w:t xml:space="preserve"> </w:t>
            </w:r>
          </w:p>
        </w:tc>
        <w:tc>
          <w:tcPr>
            <w:tcW w:w="7230" w:type="dxa"/>
            <w:tcBorders>
              <w:top w:val="nil"/>
              <w:left w:val="nil"/>
              <w:bottom w:val="nil"/>
              <w:right w:val="nil"/>
            </w:tcBorders>
          </w:tcPr>
          <w:p w14:paraId="11E799FD" w14:textId="77777777" w:rsidR="006E1737" w:rsidRDefault="00952909">
            <w:pPr>
              <w:spacing w:after="11" w:line="257" w:lineRule="auto"/>
            </w:pPr>
            <w:r>
              <w:rPr>
                <w:rFonts w:ascii="Arial" w:eastAsia="Arial" w:hAnsi="Arial" w:cs="Arial"/>
                <w:sz w:val="24"/>
              </w:rPr>
              <w:t>The Salers Cattle Society is a charitable company limited by guarantee, and was set up on the 19</w:t>
            </w:r>
            <w:r>
              <w:rPr>
                <w:rFonts w:ascii="Arial" w:eastAsia="Arial" w:hAnsi="Arial" w:cs="Arial"/>
                <w:sz w:val="24"/>
                <w:vertAlign w:val="superscript"/>
              </w:rPr>
              <w:t>th</w:t>
            </w:r>
            <w:r>
              <w:rPr>
                <w:rFonts w:ascii="Arial" w:eastAsia="Arial" w:hAnsi="Arial" w:cs="Arial"/>
                <w:sz w:val="24"/>
              </w:rPr>
              <w:t xml:space="preserve"> June 1985,</w:t>
            </w:r>
            <w:r>
              <w:rPr>
                <w:rFonts w:ascii="Arial" w:eastAsia="Arial" w:hAnsi="Arial" w:cs="Arial"/>
                <w:color w:val="FF0000"/>
                <w:sz w:val="24"/>
              </w:rPr>
              <w:t xml:space="preserve"> </w:t>
            </w:r>
            <w:r>
              <w:rPr>
                <w:rFonts w:ascii="Arial" w:eastAsia="Arial" w:hAnsi="Arial" w:cs="Arial"/>
                <w:sz w:val="24"/>
              </w:rPr>
              <w:t xml:space="preserve">and was granted </w:t>
            </w:r>
          </w:p>
          <w:p w14:paraId="7D0B2EA3" w14:textId="655B1A0D" w:rsidR="006E1737" w:rsidRDefault="00952909">
            <w:pPr>
              <w:ind w:right="14"/>
            </w:pPr>
            <w:r>
              <w:rPr>
                <w:rFonts w:ascii="Arial" w:eastAsia="Arial" w:hAnsi="Arial" w:cs="Arial"/>
                <w:sz w:val="24"/>
              </w:rPr>
              <w:t>charitable status on 5</w:t>
            </w:r>
            <w:r>
              <w:rPr>
                <w:rFonts w:ascii="Arial" w:eastAsia="Arial" w:hAnsi="Arial" w:cs="Arial"/>
                <w:sz w:val="24"/>
                <w:vertAlign w:val="superscript"/>
              </w:rPr>
              <w:t>th</w:t>
            </w:r>
            <w:r>
              <w:rPr>
                <w:rFonts w:ascii="Arial" w:eastAsia="Arial" w:hAnsi="Arial" w:cs="Arial"/>
                <w:sz w:val="24"/>
              </w:rPr>
              <w:t xml:space="preserve"> July 2006.  It is governed by a </w:t>
            </w:r>
            <w:r w:rsidR="00CA2917">
              <w:rPr>
                <w:rFonts w:ascii="Arial" w:eastAsia="Arial" w:hAnsi="Arial" w:cs="Arial"/>
                <w:sz w:val="24"/>
              </w:rPr>
              <w:t>M</w:t>
            </w:r>
            <w:r>
              <w:rPr>
                <w:rFonts w:ascii="Arial" w:eastAsia="Arial" w:hAnsi="Arial" w:cs="Arial"/>
                <w:sz w:val="24"/>
              </w:rPr>
              <w:t xml:space="preserve">emorandum and </w:t>
            </w:r>
            <w:r w:rsidR="00CA2917">
              <w:rPr>
                <w:rFonts w:ascii="Arial" w:eastAsia="Arial" w:hAnsi="Arial" w:cs="Arial"/>
                <w:sz w:val="24"/>
              </w:rPr>
              <w:t>A</w:t>
            </w:r>
            <w:r>
              <w:rPr>
                <w:rFonts w:ascii="Arial" w:eastAsia="Arial" w:hAnsi="Arial" w:cs="Arial"/>
                <w:sz w:val="24"/>
              </w:rPr>
              <w:t xml:space="preserve">rticles of </w:t>
            </w:r>
            <w:r w:rsidR="00CA2917">
              <w:rPr>
                <w:rFonts w:ascii="Arial" w:eastAsia="Arial" w:hAnsi="Arial" w:cs="Arial"/>
                <w:sz w:val="24"/>
              </w:rPr>
              <w:t>A</w:t>
            </w:r>
            <w:r>
              <w:rPr>
                <w:rFonts w:ascii="Arial" w:eastAsia="Arial" w:hAnsi="Arial" w:cs="Arial"/>
                <w:sz w:val="24"/>
              </w:rPr>
              <w:t xml:space="preserve">ssociation. </w:t>
            </w:r>
          </w:p>
        </w:tc>
      </w:tr>
      <w:tr w:rsidR="006E1737" w14:paraId="180B3D56" w14:textId="77777777">
        <w:trPr>
          <w:trHeight w:val="2209"/>
        </w:trPr>
        <w:tc>
          <w:tcPr>
            <w:tcW w:w="1440" w:type="dxa"/>
            <w:tcBorders>
              <w:top w:val="nil"/>
              <w:left w:val="nil"/>
              <w:bottom w:val="nil"/>
              <w:right w:val="nil"/>
            </w:tcBorders>
          </w:tcPr>
          <w:p w14:paraId="44EE8512" w14:textId="77777777" w:rsidR="006E1737" w:rsidRDefault="00952909">
            <w:pPr>
              <w:spacing w:after="1635"/>
              <w:ind w:left="335"/>
              <w:jc w:val="center"/>
            </w:pPr>
            <w:r>
              <w:rPr>
                <w:rFonts w:ascii="Arial" w:eastAsia="Arial" w:hAnsi="Arial" w:cs="Arial"/>
                <w:sz w:val="24"/>
              </w:rPr>
              <w:t xml:space="preserve">2b. </w:t>
            </w:r>
          </w:p>
          <w:p w14:paraId="0D73E566" w14:textId="77777777" w:rsidR="006E1737" w:rsidRDefault="00952909">
            <w:r>
              <w:rPr>
                <w:rFonts w:ascii="Arial" w:eastAsia="Arial" w:hAnsi="Arial" w:cs="Arial"/>
                <w:sz w:val="24"/>
              </w:rPr>
              <w:t xml:space="preserve"> </w:t>
            </w:r>
          </w:p>
        </w:tc>
        <w:tc>
          <w:tcPr>
            <w:tcW w:w="7230" w:type="dxa"/>
            <w:tcBorders>
              <w:top w:val="nil"/>
              <w:left w:val="nil"/>
              <w:bottom w:val="nil"/>
              <w:right w:val="nil"/>
            </w:tcBorders>
          </w:tcPr>
          <w:p w14:paraId="32343613" w14:textId="5EA61424" w:rsidR="006E1737" w:rsidRDefault="00952909">
            <w:r>
              <w:rPr>
                <w:rFonts w:ascii="Arial" w:eastAsia="Arial" w:hAnsi="Arial" w:cs="Arial"/>
                <w:sz w:val="24"/>
              </w:rPr>
              <w:t xml:space="preserve">The Salers Cattle Society is governed by a voluntary council, comprising representatives, elected by members within the regions, </w:t>
            </w:r>
            <w:r w:rsidR="00CA2917">
              <w:rPr>
                <w:rFonts w:ascii="Arial" w:eastAsia="Arial" w:hAnsi="Arial" w:cs="Arial"/>
                <w:sz w:val="24"/>
              </w:rPr>
              <w:t>and</w:t>
            </w:r>
            <w:r>
              <w:rPr>
                <w:rFonts w:ascii="Arial" w:eastAsia="Arial" w:hAnsi="Arial" w:cs="Arial"/>
                <w:sz w:val="24"/>
              </w:rPr>
              <w:t xml:space="preserve"> members co-opted by the </w:t>
            </w:r>
            <w:r w:rsidR="00CA2917">
              <w:rPr>
                <w:rFonts w:ascii="Arial" w:eastAsia="Arial" w:hAnsi="Arial" w:cs="Arial"/>
                <w:sz w:val="24"/>
              </w:rPr>
              <w:t>C</w:t>
            </w:r>
            <w:r>
              <w:rPr>
                <w:rFonts w:ascii="Arial" w:eastAsia="Arial" w:hAnsi="Arial" w:cs="Arial"/>
                <w:sz w:val="24"/>
              </w:rPr>
              <w:t xml:space="preserve">ouncil. The </w:t>
            </w:r>
            <w:r w:rsidR="00CA2917">
              <w:rPr>
                <w:rFonts w:ascii="Arial" w:eastAsia="Arial" w:hAnsi="Arial" w:cs="Arial"/>
                <w:sz w:val="24"/>
              </w:rPr>
              <w:t>C</w:t>
            </w:r>
            <w:r>
              <w:rPr>
                <w:rFonts w:ascii="Arial" w:eastAsia="Arial" w:hAnsi="Arial" w:cs="Arial"/>
                <w:sz w:val="24"/>
              </w:rPr>
              <w:t xml:space="preserve">ouncil members filling the four executive positions of President, Chairman, Deputy Chairman and Treasurer are de-facto trustees and directors of the </w:t>
            </w:r>
            <w:r w:rsidR="00CA2917">
              <w:rPr>
                <w:rFonts w:ascii="Arial" w:eastAsia="Arial" w:hAnsi="Arial" w:cs="Arial"/>
                <w:sz w:val="24"/>
              </w:rPr>
              <w:t>S</w:t>
            </w:r>
            <w:r>
              <w:rPr>
                <w:rFonts w:ascii="Arial" w:eastAsia="Arial" w:hAnsi="Arial" w:cs="Arial"/>
                <w:sz w:val="24"/>
              </w:rPr>
              <w:t xml:space="preserve">ociety, with an additional trustee/director appointed by the </w:t>
            </w:r>
            <w:r w:rsidR="00CA2917">
              <w:rPr>
                <w:rFonts w:ascii="Arial" w:eastAsia="Arial" w:hAnsi="Arial" w:cs="Arial"/>
                <w:sz w:val="24"/>
              </w:rPr>
              <w:t>C</w:t>
            </w:r>
            <w:r>
              <w:rPr>
                <w:rFonts w:ascii="Arial" w:eastAsia="Arial" w:hAnsi="Arial" w:cs="Arial"/>
                <w:sz w:val="24"/>
              </w:rPr>
              <w:t xml:space="preserve">ouncil as required by the </w:t>
            </w:r>
            <w:r w:rsidR="00CA2917">
              <w:rPr>
                <w:rFonts w:ascii="Arial" w:eastAsia="Arial" w:hAnsi="Arial" w:cs="Arial"/>
                <w:sz w:val="24"/>
              </w:rPr>
              <w:t>C</w:t>
            </w:r>
            <w:r>
              <w:rPr>
                <w:rFonts w:ascii="Arial" w:eastAsia="Arial" w:hAnsi="Arial" w:cs="Arial"/>
                <w:sz w:val="24"/>
              </w:rPr>
              <w:t xml:space="preserve">harities </w:t>
            </w:r>
            <w:r w:rsidR="00CA2917">
              <w:rPr>
                <w:rFonts w:ascii="Arial" w:eastAsia="Arial" w:hAnsi="Arial" w:cs="Arial"/>
                <w:sz w:val="24"/>
              </w:rPr>
              <w:t>C</w:t>
            </w:r>
            <w:r>
              <w:rPr>
                <w:rFonts w:ascii="Arial" w:eastAsia="Arial" w:hAnsi="Arial" w:cs="Arial"/>
                <w:sz w:val="24"/>
              </w:rPr>
              <w:t xml:space="preserve">ommission. </w:t>
            </w:r>
          </w:p>
        </w:tc>
      </w:tr>
      <w:tr w:rsidR="006E1737" w14:paraId="6113DE3F" w14:textId="77777777">
        <w:trPr>
          <w:trHeight w:val="1380"/>
        </w:trPr>
        <w:tc>
          <w:tcPr>
            <w:tcW w:w="1440" w:type="dxa"/>
            <w:tcBorders>
              <w:top w:val="nil"/>
              <w:left w:val="nil"/>
              <w:bottom w:val="nil"/>
              <w:right w:val="nil"/>
            </w:tcBorders>
          </w:tcPr>
          <w:p w14:paraId="023CDC32" w14:textId="77777777" w:rsidR="006E1737" w:rsidRDefault="00952909">
            <w:pPr>
              <w:spacing w:after="806"/>
              <w:ind w:left="321"/>
              <w:jc w:val="center"/>
            </w:pPr>
            <w:r>
              <w:rPr>
                <w:rFonts w:ascii="Arial" w:eastAsia="Arial" w:hAnsi="Arial" w:cs="Arial"/>
                <w:sz w:val="24"/>
              </w:rPr>
              <w:t xml:space="preserve">2c. </w:t>
            </w:r>
          </w:p>
          <w:p w14:paraId="73D8165E" w14:textId="3015AA5F" w:rsidR="006E1737" w:rsidRDefault="006E1737">
            <w:pPr>
              <w:ind w:left="67"/>
              <w:jc w:val="center"/>
            </w:pPr>
          </w:p>
        </w:tc>
        <w:tc>
          <w:tcPr>
            <w:tcW w:w="7230" w:type="dxa"/>
            <w:tcBorders>
              <w:top w:val="nil"/>
              <w:left w:val="nil"/>
              <w:bottom w:val="nil"/>
              <w:right w:val="nil"/>
            </w:tcBorders>
          </w:tcPr>
          <w:p w14:paraId="43DF1ACC" w14:textId="60429724" w:rsidR="006E1737" w:rsidRDefault="00952909">
            <w:r>
              <w:rPr>
                <w:rFonts w:ascii="Arial" w:eastAsia="Arial" w:hAnsi="Arial" w:cs="Arial"/>
                <w:sz w:val="24"/>
              </w:rPr>
              <w:t xml:space="preserve">None of the members of the </w:t>
            </w:r>
            <w:r w:rsidR="00CA2917">
              <w:rPr>
                <w:rFonts w:ascii="Arial" w:eastAsia="Arial" w:hAnsi="Arial" w:cs="Arial"/>
                <w:sz w:val="24"/>
              </w:rPr>
              <w:t>C</w:t>
            </w:r>
            <w:r>
              <w:rPr>
                <w:rFonts w:ascii="Arial" w:eastAsia="Arial" w:hAnsi="Arial" w:cs="Arial"/>
                <w:sz w:val="24"/>
              </w:rPr>
              <w:t xml:space="preserve">ouncil have any beneficial interest in the </w:t>
            </w:r>
            <w:r w:rsidR="009E1EDF">
              <w:rPr>
                <w:rFonts w:ascii="Arial" w:eastAsia="Arial" w:hAnsi="Arial" w:cs="Arial"/>
                <w:sz w:val="24"/>
              </w:rPr>
              <w:t>Society</w:t>
            </w:r>
            <w:r>
              <w:rPr>
                <w:rFonts w:ascii="Arial" w:eastAsia="Arial" w:hAnsi="Arial" w:cs="Arial"/>
                <w:sz w:val="24"/>
              </w:rPr>
              <w:t xml:space="preserve">. All the members of the </w:t>
            </w:r>
            <w:r w:rsidR="009E1EDF">
              <w:rPr>
                <w:rFonts w:ascii="Arial" w:eastAsia="Arial" w:hAnsi="Arial" w:cs="Arial"/>
                <w:sz w:val="24"/>
              </w:rPr>
              <w:t>C</w:t>
            </w:r>
            <w:r>
              <w:rPr>
                <w:rFonts w:ascii="Arial" w:eastAsia="Arial" w:hAnsi="Arial" w:cs="Arial"/>
                <w:sz w:val="24"/>
              </w:rPr>
              <w:t xml:space="preserve">ouncil are members of the </w:t>
            </w:r>
            <w:r w:rsidR="009E1EDF">
              <w:rPr>
                <w:rFonts w:ascii="Arial" w:eastAsia="Arial" w:hAnsi="Arial" w:cs="Arial"/>
                <w:sz w:val="24"/>
              </w:rPr>
              <w:t>Societ</w:t>
            </w:r>
            <w:r>
              <w:rPr>
                <w:rFonts w:ascii="Arial" w:eastAsia="Arial" w:hAnsi="Arial" w:cs="Arial"/>
                <w:sz w:val="24"/>
              </w:rPr>
              <w:t xml:space="preserve">y and guarantee to contribute £1 in the event of a winding up.  </w:t>
            </w:r>
          </w:p>
        </w:tc>
      </w:tr>
      <w:tr w:rsidR="006E1737" w14:paraId="7A3CA48F" w14:textId="77777777">
        <w:trPr>
          <w:trHeight w:val="828"/>
        </w:trPr>
        <w:tc>
          <w:tcPr>
            <w:tcW w:w="1440" w:type="dxa"/>
            <w:tcBorders>
              <w:top w:val="nil"/>
              <w:left w:val="nil"/>
              <w:bottom w:val="nil"/>
              <w:right w:val="nil"/>
            </w:tcBorders>
          </w:tcPr>
          <w:p w14:paraId="5242046E" w14:textId="77777777" w:rsidR="006E1737" w:rsidRDefault="00952909">
            <w:pPr>
              <w:spacing w:after="254"/>
              <w:ind w:left="335"/>
              <w:jc w:val="center"/>
            </w:pPr>
            <w:r>
              <w:rPr>
                <w:rFonts w:ascii="Arial" w:eastAsia="Arial" w:hAnsi="Arial" w:cs="Arial"/>
                <w:sz w:val="24"/>
              </w:rPr>
              <w:t xml:space="preserve">2d. </w:t>
            </w:r>
          </w:p>
          <w:p w14:paraId="49B0DF3B" w14:textId="77777777" w:rsidR="006E1737" w:rsidRDefault="00952909">
            <w:pPr>
              <w:ind w:left="67"/>
              <w:jc w:val="center"/>
            </w:pPr>
            <w:r>
              <w:rPr>
                <w:rFonts w:ascii="Arial" w:eastAsia="Arial" w:hAnsi="Arial" w:cs="Arial"/>
                <w:sz w:val="24"/>
              </w:rPr>
              <w:t xml:space="preserve"> </w:t>
            </w:r>
          </w:p>
        </w:tc>
        <w:tc>
          <w:tcPr>
            <w:tcW w:w="7230" w:type="dxa"/>
            <w:tcBorders>
              <w:top w:val="nil"/>
              <w:left w:val="nil"/>
              <w:bottom w:val="nil"/>
              <w:right w:val="nil"/>
            </w:tcBorders>
          </w:tcPr>
          <w:p w14:paraId="2170AA29" w14:textId="11880757" w:rsidR="006E1737" w:rsidRDefault="00952909">
            <w:r>
              <w:rPr>
                <w:rFonts w:ascii="Arial" w:eastAsia="Arial" w:hAnsi="Arial" w:cs="Arial"/>
                <w:sz w:val="24"/>
              </w:rPr>
              <w:t xml:space="preserve">The members of the </w:t>
            </w:r>
            <w:r w:rsidR="009E1EDF">
              <w:rPr>
                <w:rFonts w:ascii="Arial" w:eastAsia="Arial" w:hAnsi="Arial" w:cs="Arial"/>
                <w:sz w:val="24"/>
              </w:rPr>
              <w:t>C</w:t>
            </w:r>
            <w:r>
              <w:rPr>
                <w:rFonts w:ascii="Arial" w:eastAsia="Arial" w:hAnsi="Arial" w:cs="Arial"/>
                <w:sz w:val="24"/>
              </w:rPr>
              <w:t xml:space="preserve">ouncil are elected based on the qualities they display and their relevant experience.  </w:t>
            </w:r>
            <w:r>
              <w:rPr>
                <w:rFonts w:ascii="Arial" w:eastAsia="Arial" w:hAnsi="Arial" w:cs="Arial"/>
                <w:sz w:val="24"/>
              </w:rPr>
              <w:tab/>
              <w:t xml:space="preserve"> </w:t>
            </w:r>
          </w:p>
        </w:tc>
      </w:tr>
      <w:tr w:rsidR="006E1737" w14:paraId="02D3D2C7" w14:textId="77777777">
        <w:trPr>
          <w:trHeight w:val="1098"/>
        </w:trPr>
        <w:tc>
          <w:tcPr>
            <w:tcW w:w="1440" w:type="dxa"/>
            <w:tcBorders>
              <w:top w:val="nil"/>
              <w:left w:val="nil"/>
              <w:bottom w:val="nil"/>
              <w:right w:val="nil"/>
            </w:tcBorders>
          </w:tcPr>
          <w:p w14:paraId="0381EE99" w14:textId="77777777" w:rsidR="006E1737" w:rsidRDefault="00952909">
            <w:pPr>
              <w:ind w:left="335"/>
              <w:jc w:val="center"/>
            </w:pPr>
            <w:r>
              <w:rPr>
                <w:rFonts w:ascii="Arial" w:eastAsia="Arial" w:hAnsi="Arial" w:cs="Arial"/>
                <w:sz w:val="24"/>
              </w:rPr>
              <w:t xml:space="preserve">2e. </w:t>
            </w:r>
          </w:p>
        </w:tc>
        <w:tc>
          <w:tcPr>
            <w:tcW w:w="7230" w:type="dxa"/>
            <w:tcBorders>
              <w:top w:val="nil"/>
              <w:left w:val="nil"/>
              <w:bottom w:val="nil"/>
              <w:right w:val="nil"/>
            </w:tcBorders>
          </w:tcPr>
          <w:p w14:paraId="2AAB25BF" w14:textId="4FB1E3B0" w:rsidR="006E1737" w:rsidRDefault="00952909">
            <w:pPr>
              <w:ind w:right="23"/>
            </w:pPr>
            <w:r>
              <w:rPr>
                <w:rFonts w:ascii="Arial" w:eastAsia="Arial" w:hAnsi="Arial" w:cs="Arial"/>
                <w:sz w:val="24"/>
              </w:rPr>
              <w:t xml:space="preserve">The members of the </w:t>
            </w:r>
            <w:r w:rsidR="009E1EDF">
              <w:rPr>
                <w:rFonts w:ascii="Arial" w:eastAsia="Arial" w:hAnsi="Arial" w:cs="Arial"/>
                <w:sz w:val="24"/>
              </w:rPr>
              <w:t>C</w:t>
            </w:r>
            <w:r>
              <w:rPr>
                <w:rFonts w:ascii="Arial" w:eastAsia="Arial" w:hAnsi="Arial" w:cs="Arial"/>
                <w:sz w:val="24"/>
              </w:rPr>
              <w:t xml:space="preserve">ouncil meet quarterly or more as required, plus </w:t>
            </w:r>
            <w:r w:rsidR="009E1EDF">
              <w:rPr>
                <w:rFonts w:ascii="Arial" w:eastAsia="Arial" w:hAnsi="Arial" w:cs="Arial"/>
                <w:sz w:val="24"/>
              </w:rPr>
              <w:t>one</w:t>
            </w:r>
            <w:r>
              <w:rPr>
                <w:rFonts w:ascii="Arial" w:eastAsia="Arial" w:hAnsi="Arial" w:cs="Arial"/>
                <w:sz w:val="24"/>
              </w:rPr>
              <w:t xml:space="preserve"> Annual General Meeting. The </w:t>
            </w:r>
            <w:r w:rsidR="009E1EDF">
              <w:rPr>
                <w:rFonts w:ascii="Arial" w:eastAsia="Arial" w:hAnsi="Arial" w:cs="Arial"/>
                <w:sz w:val="24"/>
              </w:rPr>
              <w:t>S</w:t>
            </w:r>
            <w:r>
              <w:rPr>
                <w:rFonts w:ascii="Arial" w:eastAsia="Arial" w:hAnsi="Arial" w:cs="Arial"/>
                <w:sz w:val="24"/>
              </w:rPr>
              <w:t xml:space="preserve">ociety </w:t>
            </w:r>
            <w:r w:rsidR="009E1EDF">
              <w:rPr>
                <w:rFonts w:ascii="Arial" w:eastAsia="Arial" w:hAnsi="Arial" w:cs="Arial"/>
                <w:sz w:val="24"/>
              </w:rPr>
              <w:t>S</w:t>
            </w:r>
            <w:r>
              <w:rPr>
                <w:rFonts w:ascii="Arial" w:eastAsia="Arial" w:hAnsi="Arial" w:cs="Arial"/>
                <w:sz w:val="24"/>
              </w:rPr>
              <w:t xml:space="preserve">ecretary and </w:t>
            </w:r>
            <w:r w:rsidR="009E1EDF">
              <w:rPr>
                <w:rFonts w:ascii="Arial" w:eastAsia="Arial" w:hAnsi="Arial" w:cs="Arial"/>
                <w:sz w:val="24"/>
              </w:rPr>
              <w:t>T</w:t>
            </w:r>
            <w:r>
              <w:rPr>
                <w:rFonts w:ascii="Arial" w:eastAsia="Arial" w:hAnsi="Arial" w:cs="Arial"/>
                <w:sz w:val="24"/>
              </w:rPr>
              <w:t xml:space="preserve">reasurer </w:t>
            </w:r>
            <w:r w:rsidR="00550E67">
              <w:rPr>
                <w:rFonts w:ascii="Arial" w:eastAsia="Arial" w:hAnsi="Arial" w:cs="Arial"/>
                <w:sz w:val="24"/>
              </w:rPr>
              <w:t>attend</w:t>
            </w:r>
            <w:r>
              <w:rPr>
                <w:rFonts w:ascii="Arial" w:eastAsia="Arial" w:hAnsi="Arial" w:cs="Arial"/>
                <w:sz w:val="24"/>
              </w:rPr>
              <w:t xml:space="preserve"> each meeting, the former records the business discussed thereat. </w:t>
            </w:r>
          </w:p>
        </w:tc>
      </w:tr>
    </w:tbl>
    <w:p w14:paraId="1349CD39" w14:textId="77777777" w:rsidR="006E1737" w:rsidRDefault="00952909">
      <w:pPr>
        <w:spacing w:after="16"/>
        <w:ind w:left="1044"/>
      </w:pPr>
      <w:r>
        <w:rPr>
          <w:rFonts w:ascii="Arial" w:eastAsia="Arial" w:hAnsi="Arial" w:cs="Arial"/>
          <w:sz w:val="24"/>
        </w:rPr>
        <w:t xml:space="preserve"> </w:t>
      </w:r>
    </w:p>
    <w:p w14:paraId="1152CEA4" w14:textId="77777777" w:rsidR="006E1737" w:rsidRDefault="00952909">
      <w:pPr>
        <w:pStyle w:val="Heading1"/>
        <w:ind w:left="319"/>
      </w:pPr>
      <w:r>
        <w:t xml:space="preserve">3. Society Objective </w:t>
      </w:r>
    </w:p>
    <w:p w14:paraId="30CE2645" w14:textId="77777777" w:rsidR="006E1737" w:rsidRDefault="00952909">
      <w:pPr>
        <w:spacing w:after="0"/>
        <w:ind w:left="324"/>
      </w:pPr>
      <w:r>
        <w:rPr>
          <w:rFonts w:ascii="Arial" w:eastAsia="Arial" w:hAnsi="Arial" w:cs="Arial"/>
          <w:sz w:val="24"/>
        </w:rPr>
        <w:t xml:space="preserve"> </w:t>
      </w:r>
    </w:p>
    <w:tbl>
      <w:tblPr>
        <w:tblStyle w:val="TableGrid"/>
        <w:tblW w:w="8642" w:type="dxa"/>
        <w:tblInd w:w="324" w:type="dxa"/>
        <w:tblLook w:val="04A0" w:firstRow="1" w:lastRow="0" w:firstColumn="1" w:lastColumn="0" w:noHBand="0" w:noVBand="1"/>
      </w:tblPr>
      <w:tblGrid>
        <w:gridCol w:w="1303"/>
        <w:gridCol w:w="7339"/>
      </w:tblGrid>
      <w:tr w:rsidR="006E1737" w14:paraId="0E522384" w14:textId="77777777">
        <w:trPr>
          <w:trHeight w:val="1100"/>
        </w:trPr>
        <w:tc>
          <w:tcPr>
            <w:tcW w:w="1303" w:type="dxa"/>
            <w:tcBorders>
              <w:top w:val="nil"/>
              <w:left w:val="nil"/>
              <w:bottom w:val="nil"/>
              <w:right w:val="nil"/>
            </w:tcBorders>
          </w:tcPr>
          <w:p w14:paraId="6F9F03D9" w14:textId="77777777" w:rsidR="006E1737" w:rsidRDefault="00952909">
            <w:pPr>
              <w:spacing w:after="531"/>
              <w:ind w:left="720"/>
            </w:pPr>
            <w:r>
              <w:rPr>
                <w:rFonts w:ascii="Arial" w:eastAsia="Arial" w:hAnsi="Arial" w:cs="Arial"/>
                <w:sz w:val="24"/>
              </w:rPr>
              <w:t xml:space="preserve">3a. </w:t>
            </w:r>
          </w:p>
          <w:p w14:paraId="4263936B" w14:textId="77777777" w:rsidR="006E1737" w:rsidRDefault="00952909">
            <w:r>
              <w:rPr>
                <w:rFonts w:ascii="Arial" w:eastAsia="Arial" w:hAnsi="Arial" w:cs="Arial"/>
                <w:sz w:val="24"/>
              </w:rPr>
              <w:t xml:space="preserve"> </w:t>
            </w:r>
          </w:p>
        </w:tc>
        <w:tc>
          <w:tcPr>
            <w:tcW w:w="7338" w:type="dxa"/>
            <w:tcBorders>
              <w:top w:val="nil"/>
              <w:left w:val="nil"/>
              <w:bottom w:val="nil"/>
              <w:right w:val="nil"/>
            </w:tcBorders>
          </w:tcPr>
          <w:p w14:paraId="011B45D1" w14:textId="30CC342F" w:rsidR="006E1737" w:rsidRDefault="00952909">
            <w:pPr>
              <w:ind w:left="137"/>
            </w:pPr>
            <w:r>
              <w:rPr>
                <w:rFonts w:ascii="Arial" w:eastAsia="Arial" w:hAnsi="Arial" w:cs="Arial"/>
                <w:sz w:val="24"/>
              </w:rPr>
              <w:t xml:space="preserve">The </w:t>
            </w:r>
            <w:r w:rsidR="009E1EDF">
              <w:rPr>
                <w:rFonts w:ascii="Arial" w:eastAsia="Arial" w:hAnsi="Arial" w:cs="Arial"/>
                <w:sz w:val="24"/>
              </w:rPr>
              <w:t>S</w:t>
            </w:r>
            <w:r>
              <w:rPr>
                <w:rFonts w:ascii="Arial" w:eastAsia="Arial" w:hAnsi="Arial" w:cs="Arial"/>
                <w:sz w:val="24"/>
              </w:rPr>
              <w:t>ociety objective</w:t>
            </w:r>
            <w:r>
              <w:rPr>
                <w:rFonts w:ascii="Arial" w:eastAsia="Arial" w:hAnsi="Arial" w:cs="Arial"/>
                <w:color w:val="FF0000"/>
                <w:sz w:val="24"/>
              </w:rPr>
              <w:t xml:space="preserve"> </w:t>
            </w:r>
            <w:r>
              <w:rPr>
                <w:rFonts w:ascii="Arial" w:eastAsia="Arial" w:hAnsi="Arial" w:cs="Arial"/>
                <w:sz w:val="24"/>
              </w:rPr>
              <w:t xml:space="preserve">is the promotion of agriculture by the management, </w:t>
            </w:r>
            <w:proofErr w:type="gramStart"/>
            <w:r>
              <w:rPr>
                <w:rFonts w:ascii="Arial" w:eastAsia="Arial" w:hAnsi="Arial" w:cs="Arial"/>
                <w:sz w:val="24"/>
              </w:rPr>
              <w:t>promotion</w:t>
            </w:r>
            <w:proofErr w:type="gramEnd"/>
            <w:r>
              <w:rPr>
                <w:rFonts w:ascii="Arial" w:eastAsia="Arial" w:hAnsi="Arial" w:cs="Arial"/>
                <w:sz w:val="24"/>
              </w:rPr>
              <w:t xml:space="preserve"> and improvement of the breeding of Salers</w:t>
            </w:r>
            <w:r w:rsidR="009E1EDF">
              <w:rPr>
                <w:rFonts w:ascii="Arial" w:eastAsia="Arial" w:hAnsi="Arial" w:cs="Arial"/>
                <w:sz w:val="24"/>
              </w:rPr>
              <w:t xml:space="preserve"> cattle</w:t>
            </w:r>
            <w:r>
              <w:rPr>
                <w:rFonts w:ascii="Arial" w:eastAsia="Arial" w:hAnsi="Arial" w:cs="Arial"/>
                <w:sz w:val="24"/>
              </w:rPr>
              <w:t xml:space="preserve">. </w:t>
            </w:r>
          </w:p>
        </w:tc>
      </w:tr>
      <w:tr w:rsidR="006E1737" w14:paraId="27E7CFEE" w14:textId="77777777">
        <w:trPr>
          <w:trHeight w:val="1656"/>
        </w:trPr>
        <w:tc>
          <w:tcPr>
            <w:tcW w:w="1303" w:type="dxa"/>
            <w:tcBorders>
              <w:top w:val="nil"/>
              <w:left w:val="nil"/>
              <w:bottom w:val="nil"/>
              <w:right w:val="nil"/>
            </w:tcBorders>
          </w:tcPr>
          <w:p w14:paraId="00294877" w14:textId="77777777" w:rsidR="006E1737" w:rsidRDefault="00952909">
            <w:pPr>
              <w:spacing w:after="1082"/>
              <w:ind w:left="720"/>
            </w:pPr>
            <w:r>
              <w:rPr>
                <w:rFonts w:ascii="Arial" w:eastAsia="Arial" w:hAnsi="Arial" w:cs="Arial"/>
                <w:sz w:val="24"/>
              </w:rPr>
              <w:t xml:space="preserve">3b. </w:t>
            </w:r>
          </w:p>
          <w:p w14:paraId="4ACD9D1D" w14:textId="77777777" w:rsidR="006E1737" w:rsidRDefault="00952909">
            <w:pPr>
              <w:ind w:left="203"/>
              <w:jc w:val="center"/>
            </w:pPr>
            <w:r>
              <w:rPr>
                <w:rFonts w:ascii="Arial" w:eastAsia="Arial" w:hAnsi="Arial" w:cs="Arial"/>
                <w:sz w:val="24"/>
              </w:rPr>
              <w:t xml:space="preserve"> </w:t>
            </w:r>
          </w:p>
        </w:tc>
        <w:tc>
          <w:tcPr>
            <w:tcW w:w="7338" w:type="dxa"/>
            <w:tcBorders>
              <w:top w:val="nil"/>
              <w:left w:val="nil"/>
              <w:bottom w:val="nil"/>
              <w:right w:val="nil"/>
            </w:tcBorders>
          </w:tcPr>
          <w:p w14:paraId="6A435356" w14:textId="186513F1" w:rsidR="006E1737" w:rsidRDefault="00952909">
            <w:pPr>
              <w:ind w:left="137"/>
              <w:rPr>
                <w:rFonts w:ascii="Arial" w:eastAsia="Arial" w:hAnsi="Arial" w:cs="Arial"/>
                <w:sz w:val="24"/>
              </w:rPr>
            </w:pPr>
            <w:r>
              <w:rPr>
                <w:rFonts w:ascii="Arial" w:eastAsia="Arial" w:hAnsi="Arial" w:cs="Arial"/>
                <w:sz w:val="24"/>
              </w:rPr>
              <w:t xml:space="preserve">The maintenance of the purity of the breed and in connection therewith (but without limitation) to compile, keep, maintain, edit, </w:t>
            </w:r>
            <w:proofErr w:type="gramStart"/>
            <w:r>
              <w:rPr>
                <w:rFonts w:ascii="Arial" w:eastAsia="Arial" w:hAnsi="Arial" w:cs="Arial"/>
                <w:sz w:val="24"/>
              </w:rPr>
              <w:t>issue</w:t>
            </w:r>
            <w:proofErr w:type="gramEnd"/>
            <w:r>
              <w:rPr>
                <w:rFonts w:ascii="Arial" w:eastAsia="Arial" w:hAnsi="Arial" w:cs="Arial"/>
                <w:sz w:val="24"/>
              </w:rPr>
              <w:t xml:space="preserve"> and publish a </w:t>
            </w:r>
            <w:proofErr w:type="spellStart"/>
            <w:r>
              <w:rPr>
                <w:rFonts w:ascii="Arial" w:eastAsia="Arial" w:hAnsi="Arial" w:cs="Arial"/>
                <w:sz w:val="24"/>
              </w:rPr>
              <w:t>Her</w:t>
            </w:r>
            <w:r w:rsidR="007D2E97">
              <w:rPr>
                <w:rFonts w:ascii="Arial" w:eastAsia="Arial" w:hAnsi="Arial" w:cs="Arial"/>
                <w:sz w:val="24"/>
              </w:rPr>
              <w:t>db</w:t>
            </w:r>
            <w:r>
              <w:rPr>
                <w:rFonts w:ascii="Arial" w:eastAsia="Arial" w:hAnsi="Arial" w:cs="Arial"/>
                <w:sz w:val="24"/>
              </w:rPr>
              <w:t>ook</w:t>
            </w:r>
            <w:proofErr w:type="spellEnd"/>
            <w:r>
              <w:rPr>
                <w:rFonts w:ascii="Arial" w:eastAsia="Arial" w:hAnsi="Arial" w:cs="Arial"/>
                <w:sz w:val="24"/>
              </w:rPr>
              <w:t xml:space="preserve"> of </w:t>
            </w:r>
            <w:r w:rsidR="00550E67">
              <w:rPr>
                <w:rFonts w:ascii="Arial" w:eastAsia="Arial" w:hAnsi="Arial" w:cs="Arial"/>
                <w:sz w:val="24"/>
              </w:rPr>
              <w:t>Full Blood</w:t>
            </w:r>
            <w:r>
              <w:rPr>
                <w:rFonts w:ascii="Arial" w:eastAsia="Arial" w:hAnsi="Arial" w:cs="Arial"/>
                <w:sz w:val="24"/>
              </w:rPr>
              <w:t xml:space="preserve"> and </w:t>
            </w:r>
            <w:r w:rsidR="007D2E97">
              <w:rPr>
                <w:rFonts w:ascii="Arial" w:eastAsia="Arial" w:hAnsi="Arial" w:cs="Arial"/>
                <w:sz w:val="24"/>
              </w:rPr>
              <w:t>Purebred</w:t>
            </w:r>
            <w:r>
              <w:rPr>
                <w:rFonts w:ascii="Arial" w:eastAsia="Arial" w:hAnsi="Arial" w:cs="Arial"/>
                <w:sz w:val="24"/>
              </w:rPr>
              <w:t xml:space="preserve"> Salers cattle and a register or registers supplementary of other recognised and qualified cattle for breeding purposes</w:t>
            </w:r>
            <w:r w:rsidR="0028149D">
              <w:rPr>
                <w:rFonts w:ascii="Arial" w:eastAsia="Arial" w:hAnsi="Arial" w:cs="Arial"/>
                <w:sz w:val="24"/>
              </w:rPr>
              <w:t xml:space="preserve">. This </w:t>
            </w:r>
            <w:proofErr w:type="spellStart"/>
            <w:r w:rsidR="0028149D">
              <w:rPr>
                <w:rFonts w:ascii="Arial" w:eastAsia="Arial" w:hAnsi="Arial" w:cs="Arial"/>
                <w:sz w:val="24"/>
              </w:rPr>
              <w:t>Herdbook</w:t>
            </w:r>
            <w:proofErr w:type="spellEnd"/>
            <w:r w:rsidR="0028149D">
              <w:rPr>
                <w:rFonts w:ascii="Arial" w:eastAsia="Arial" w:hAnsi="Arial" w:cs="Arial"/>
                <w:sz w:val="24"/>
              </w:rPr>
              <w:t xml:space="preserve"> is published via our </w:t>
            </w:r>
            <w:proofErr w:type="spellStart"/>
            <w:r w:rsidR="0028149D">
              <w:rPr>
                <w:rFonts w:ascii="Arial" w:eastAsia="Arial" w:hAnsi="Arial" w:cs="Arial"/>
                <w:sz w:val="24"/>
              </w:rPr>
              <w:t>Breedplan</w:t>
            </w:r>
            <w:proofErr w:type="spellEnd"/>
            <w:r w:rsidR="0028149D">
              <w:rPr>
                <w:rFonts w:ascii="Arial" w:eastAsia="Arial" w:hAnsi="Arial" w:cs="Arial"/>
                <w:sz w:val="24"/>
              </w:rPr>
              <w:t xml:space="preserve"> system, where it is available to any interested party</w:t>
            </w:r>
            <w:r>
              <w:rPr>
                <w:rFonts w:ascii="Arial" w:eastAsia="Arial" w:hAnsi="Arial" w:cs="Arial"/>
                <w:sz w:val="24"/>
              </w:rPr>
              <w:t>.</w:t>
            </w:r>
          </w:p>
          <w:p w14:paraId="4D11333F" w14:textId="25668D31" w:rsidR="0028149D" w:rsidRDefault="0028149D">
            <w:pPr>
              <w:ind w:left="137"/>
            </w:pPr>
          </w:p>
        </w:tc>
      </w:tr>
      <w:tr w:rsidR="006E1737" w14:paraId="5F2443B2" w14:textId="77777777">
        <w:trPr>
          <w:trHeight w:val="552"/>
        </w:trPr>
        <w:tc>
          <w:tcPr>
            <w:tcW w:w="1303" w:type="dxa"/>
            <w:tcBorders>
              <w:top w:val="nil"/>
              <w:left w:val="nil"/>
              <w:bottom w:val="nil"/>
              <w:right w:val="nil"/>
            </w:tcBorders>
          </w:tcPr>
          <w:p w14:paraId="0320A15A" w14:textId="77777777" w:rsidR="006E1737" w:rsidRDefault="00952909">
            <w:pPr>
              <w:ind w:left="720"/>
            </w:pPr>
            <w:r>
              <w:rPr>
                <w:rFonts w:ascii="Arial" w:eastAsia="Arial" w:hAnsi="Arial" w:cs="Arial"/>
                <w:sz w:val="24"/>
              </w:rPr>
              <w:t xml:space="preserve">3c. </w:t>
            </w:r>
          </w:p>
          <w:p w14:paraId="15DA9C8A" w14:textId="77777777" w:rsidR="006E1737" w:rsidRDefault="00952909">
            <w:pPr>
              <w:ind w:left="203"/>
              <w:jc w:val="center"/>
            </w:pPr>
            <w:r>
              <w:rPr>
                <w:rFonts w:ascii="Arial" w:eastAsia="Arial" w:hAnsi="Arial" w:cs="Arial"/>
                <w:b/>
                <w:sz w:val="24"/>
              </w:rPr>
              <w:t xml:space="preserve"> </w:t>
            </w:r>
          </w:p>
        </w:tc>
        <w:tc>
          <w:tcPr>
            <w:tcW w:w="7338" w:type="dxa"/>
            <w:tcBorders>
              <w:top w:val="nil"/>
              <w:left w:val="nil"/>
              <w:bottom w:val="nil"/>
              <w:right w:val="nil"/>
            </w:tcBorders>
          </w:tcPr>
          <w:p w14:paraId="7EB41F5E" w14:textId="49BC8026" w:rsidR="006E1737" w:rsidRDefault="00952909">
            <w:pPr>
              <w:ind w:left="137"/>
            </w:pPr>
            <w:r>
              <w:rPr>
                <w:rFonts w:ascii="Arial" w:eastAsia="Arial" w:hAnsi="Arial" w:cs="Arial"/>
                <w:sz w:val="24"/>
              </w:rPr>
              <w:t xml:space="preserve">To maintain Breed Standards, as depicted in </w:t>
            </w:r>
            <w:r w:rsidR="00F14FCC">
              <w:rPr>
                <w:rFonts w:ascii="Arial" w:eastAsia="Arial" w:hAnsi="Arial" w:cs="Arial"/>
                <w:sz w:val="24"/>
              </w:rPr>
              <w:t>A</w:t>
            </w:r>
            <w:r>
              <w:rPr>
                <w:rFonts w:ascii="Arial" w:eastAsia="Arial" w:hAnsi="Arial" w:cs="Arial"/>
                <w:sz w:val="24"/>
              </w:rPr>
              <w:t xml:space="preserve">ppendix </w:t>
            </w:r>
            <w:r w:rsidR="00F14FCC">
              <w:rPr>
                <w:rFonts w:ascii="Arial" w:eastAsia="Arial" w:hAnsi="Arial" w:cs="Arial"/>
                <w:sz w:val="24"/>
              </w:rPr>
              <w:t>B</w:t>
            </w:r>
            <w:r>
              <w:rPr>
                <w:rFonts w:ascii="Arial" w:eastAsia="Arial" w:hAnsi="Arial" w:cs="Arial"/>
                <w:sz w:val="24"/>
              </w:rPr>
              <w:t>.</w:t>
            </w:r>
            <w:r>
              <w:rPr>
                <w:rFonts w:ascii="Arial" w:eastAsia="Arial" w:hAnsi="Arial" w:cs="Arial"/>
                <w:b/>
                <w:sz w:val="24"/>
              </w:rPr>
              <w:t xml:space="preserve"> </w:t>
            </w:r>
          </w:p>
        </w:tc>
      </w:tr>
      <w:tr w:rsidR="006E1737" w14:paraId="1845938B" w14:textId="77777777">
        <w:trPr>
          <w:trHeight w:val="822"/>
        </w:trPr>
        <w:tc>
          <w:tcPr>
            <w:tcW w:w="1303" w:type="dxa"/>
            <w:tcBorders>
              <w:top w:val="nil"/>
              <w:left w:val="nil"/>
              <w:bottom w:val="nil"/>
              <w:right w:val="nil"/>
            </w:tcBorders>
          </w:tcPr>
          <w:p w14:paraId="0D45E8E5" w14:textId="77777777" w:rsidR="006E1737" w:rsidRDefault="00952909">
            <w:pPr>
              <w:ind w:left="720"/>
            </w:pPr>
            <w:r>
              <w:rPr>
                <w:rFonts w:ascii="Arial" w:eastAsia="Arial" w:hAnsi="Arial" w:cs="Arial"/>
                <w:sz w:val="24"/>
              </w:rPr>
              <w:t xml:space="preserve">3d. </w:t>
            </w:r>
          </w:p>
        </w:tc>
        <w:tc>
          <w:tcPr>
            <w:tcW w:w="7338" w:type="dxa"/>
            <w:tcBorders>
              <w:top w:val="nil"/>
              <w:left w:val="nil"/>
              <w:bottom w:val="nil"/>
              <w:right w:val="nil"/>
            </w:tcBorders>
          </w:tcPr>
          <w:p w14:paraId="4E045BE1" w14:textId="64B3FDD4" w:rsidR="006E1737" w:rsidRDefault="00952909">
            <w:pPr>
              <w:ind w:left="137"/>
            </w:pPr>
            <w:r>
              <w:rPr>
                <w:rFonts w:ascii="Arial" w:eastAsia="Arial" w:hAnsi="Arial" w:cs="Arial"/>
                <w:sz w:val="24"/>
              </w:rPr>
              <w:t xml:space="preserve">The </w:t>
            </w:r>
            <w:r w:rsidR="009E1EDF">
              <w:rPr>
                <w:rFonts w:ascii="Arial" w:eastAsia="Arial" w:hAnsi="Arial" w:cs="Arial"/>
                <w:sz w:val="24"/>
              </w:rPr>
              <w:t>S</w:t>
            </w:r>
            <w:r>
              <w:rPr>
                <w:rFonts w:ascii="Arial" w:eastAsia="Arial" w:hAnsi="Arial" w:cs="Arial"/>
                <w:sz w:val="24"/>
              </w:rPr>
              <w:t xml:space="preserve">ociety will also attend shows, </w:t>
            </w:r>
            <w:proofErr w:type="gramStart"/>
            <w:r>
              <w:rPr>
                <w:rFonts w:ascii="Arial" w:eastAsia="Arial" w:hAnsi="Arial" w:cs="Arial"/>
                <w:sz w:val="24"/>
              </w:rPr>
              <w:t>exhibitions</w:t>
            </w:r>
            <w:proofErr w:type="gramEnd"/>
            <w:r>
              <w:rPr>
                <w:rFonts w:ascii="Arial" w:eastAsia="Arial" w:hAnsi="Arial" w:cs="Arial"/>
                <w:sz w:val="24"/>
              </w:rPr>
              <w:t xml:space="preserve"> and events for the purpose of promoting the Salers </w:t>
            </w:r>
            <w:r w:rsidR="009E1EDF">
              <w:rPr>
                <w:rFonts w:ascii="Arial" w:eastAsia="Arial" w:hAnsi="Arial" w:cs="Arial"/>
                <w:sz w:val="24"/>
              </w:rPr>
              <w:t>b</w:t>
            </w:r>
            <w:r>
              <w:rPr>
                <w:rFonts w:ascii="Arial" w:eastAsia="Arial" w:hAnsi="Arial" w:cs="Arial"/>
                <w:sz w:val="24"/>
              </w:rPr>
              <w:t xml:space="preserve">reed, at the same time introducing the breed to the younger generation. </w:t>
            </w:r>
          </w:p>
        </w:tc>
      </w:tr>
    </w:tbl>
    <w:p w14:paraId="4039F5F1" w14:textId="77777777" w:rsidR="006E1737" w:rsidRDefault="00952909">
      <w:pPr>
        <w:spacing w:after="0"/>
        <w:ind w:left="324"/>
      </w:pPr>
      <w:r>
        <w:rPr>
          <w:rFonts w:ascii="Arial" w:eastAsia="Arial" w:hAnsi="Arial" w:cs="Arial"/>
          <w:b/>
          <w:sz w:val="28"/>
        </w:rPr>
        <w:t xml:space="preserve"> </w:t>
      </w:r>
    </w:p>
    <w:p w14:paraId="0A9CEC1B" w14:textId="77777777" w:rsidR="006E1737" w:rsidRDefault="00952909">
      <w:pPr>
        <w:spacing w:after="0"/>
        <w:ind w:left="324"/>
      </w:pPr>
      <w:r>
        <w:rPr>
          <w:rFonts w:ascii="Arial" w:eastAsia="Arial" w:hAnsi="Arial" w:cs="Arial"/>
          <w:b/>
          <w:sz w:val="28"/>
        </w:rPr>
        <w:lastRenderedPageBreak/>
        <w:t xml:space="preserve"> </w:t>
      </w:r>
    </w:p>
    <w:p w14:paraId="411A7B36" w14:textId="77777777" w:rsidR="006E1737" w:rsidRDefault="00952909">
      <w:pPr>
        <w:spacing w:after="0"/>
        <w:ind w:left="324"/>
      </w:pPr>
      <w:r>
        <w:rPr>
          <w:rFonts w:ascii="Arial" w:eastAsia="Arial" w:hAnsi="Arial" w:cs="Arial"/>
          <w:b/>
          <w:sz w:val="28"/>
        </w:rPr>
        <w:t xml:space="preserve"> </w:t>
      </w:r>
    </w:p>
    <w:p w14:paraId="2FF59152" w14:textId="77777777" w:rsidR="006E1737" w:rsidRDefault="00952909">
      <w:pPr>
        <w:spacing w:after="0"/>
        <w:ind w:left="324"/>
      </w:pPr>
      <w:r>
        <w:rPr>
          <w:rFonts w:ascii="Arial" w:eastAsia="Arial" w:hAnsi="Arial" w:cs="Arial"/>
          <w:b/>
          <w:sz w:val="28"/>
        </w:rPr>
        <w:t xml:space="preserve"> </w:t>
      </w:r>
    </w:p>
    <w:p w14:paraId="7AD4D44C" w14:textId="77777777" w:rsidR="006E1737" w:rsidRDefault="00952909">
      <w:pPr>
        <w:spacing w:after="0"/>
        <w:ind w:left="324"/>
      </w:pPr>
      <w:r>
        <w:rPr>
          <w:rFonts w:ascii="Arial" w:eastAsia="Arial" w:hAnsi="Arial" w:cs="Arial"/>
          <w:b/>
          <w:sz w:val="28"/>
        </w:rPr>
        <w:t xml:space="preserve"> </w:t>
      </w:r>
    </w:p>
    <w:p w14:paraId="51E15BD3" w14:textId="77777777" w:rsidR="006E1737" w:rsidRDefault="00952909">
      <w:pPr>
        <w:spacing w:after="0"/>
        <w:ind w:left="324"/>
      </w:pPr>
      <w:r>
        <w:rPr>
          <w:rFonts w:ascii="Arial" w:eastAsia="Arial" w:hAnsi="Arial" w:cs="Arial"/>
          <w:b/>
          <w:sz w:val="28"/>
        </w:rPr>
        <w:t xml:space="preserve"> </w:t>
      </w:r>
    </w:p>
    <w:p w14:paraId="4D8C7D00" w14:textId="77777777" w:rsidR="006E1737" w:rsidRDefault="00952909">
      <w:pPr>
        <w:pStyle w:val="Heading1"/>
        <w:ind w:left="319"/>
      </w:pPr>
      <w:r>
        <w:t xml:space="preserve">4. Membership </w:t>
      </w:r>
    </w:p>
    <w:p w14:paraId="21A4508E" w14:textId="77777777" w:rsidR="006E1737" w:rsidRDefault="00952909">
      <w:pPr>
        <w:spacing w:after="0"/>
        <w:ind w:left="324"/>
      </w:pPr>
      <w:r>
        <w:rPr>
          <w:rFonts w:ascii="Arial" w:eastAsia="Arial" w:hAnsi="Arial" w:cs="Arial"/>
          <w:sz w:val="24"/>
        </w:rPr>
        <w:t xml:space="preserve"> </w:t>
      </w:r>
    </w:p>
    <w:tbl>
      <w:tblPr>
        <w:tblStyle w:val="TableGrid"/>
        <w:tblW w:w="8699" w:type="dxa"/>
        <w:tblInd w:w="324" w:type="dxa"/>
        <w:tblLook w:val="04A0" w:firstRow="1" w:lastRow="0" w:firstColumn="1" w:lastColumn="0" w:noHBand="0" w:noVBand="1"/>
      </w:tblPr>
      <w:tblGrid>
        <w:gridCol w:w="1440"/>
        <w:gridCol w:w="7259"/>
      </w:tblGrid>
      <w:tr w:rsidR="006E1737" w14:paraId="59AD55D3" w14:textId="77777777">
        <w:trPr>
          <w:trHeight w:val="1080"/>
        </w:trPr>
        <w:tc>
          <w:tcPr>
            <w:tcW w:w="1440" w:type="dxa"/>
            <w:tcBorders>
              <w:top w:val="nil"/>
              <w:left w:val="nil"/>
              <w:bottom w:val="nil"/>
              <w:right w:val="nil"/>
            </w:tcBorders>
          </w:tcPr>
          <w:p w14:paraId="37B30C1D" w14:textId="77777777" w:rsidR="006E1737" w:rsidRDefault="00952909">
            <w:pPr>
              <w:spacing w:after="530"/>
              <w:ind w:left="335"/>
              <w:jc w:val="center"/>
            </w:pPr>
            <w:r>
              <w:rPr>
                <w:rFonts w:ascii="Arial" w:eastAsia="Arial" w:hAnsi="Arial" w:cs="Arial"/>
                <w:sz w:val="24"/>
              </w:rPr>
              <w:t xml:space="preserve">4a. </w:t>
            </w:r>
          </w:p>
          <w:p w14:paraId="6AE474AC" w14:textId="77777777" w:rsidR="006E1737" w:rsidRDefault="00952909">
            <w:pPr>
              <w:ind w:left="67"/>
              <w:jc w:val="center"/>
            </w:pPr>
            <w:r>
              <w:rPr>
                <w:rFonts w:ascii="Arial" w:eastAsia="Arial" w:hAnsi="Arial" w:cs="Arial"/>
                <w:sz w:val="24"/>
              </w:rPr>
              <w:t xml:space="preserve"> </w:t>
            </w:r>
          </w:p>
        </w:tc>
        <w:tc>
          <w:tcPr>
            <w:tcW w:w="7260" w:type="dxa"/>
            <w:tcBorders>
              <w:top w:val="nil"/>
              <w:left w:val="nil"/>
              <w:bottom w:val="nil"/>
              <w:right w:val="nil"/>
            </w:tcBorders>
          </w:tcPr>
          <w:p w14:paraId="6F7DD40E" w14:textId="77777777" w:rsidR="009E1EDF" w:rsidRDefault="00952909">
            <w:pPr>
              <w:ind w:right="11"/>
              <w:rPr>
                <w:rFonts w:ascii="Arial" w:eastAsia="Arial" w:hAnsi="Arial" w:cs="Arial"/>
                <w:sz w:val="24"/>
              </w:rPr>
            </w:pPr>
            <w:r>
              <w:rPr>
                <w:rFonts w:ascii="Arial" w:eastAsia="Arial" w:hAnsi="Arial" w:cs="Arial"/>
                <w:sz w:val="24"/>
              </w:rPr>
              <w:t xml:space="preserve">An application for membership may be made by anyone interested in the Salers Breed by completing the relevant forms available in the annual </w:t>
            </w:r>
            <w:r w:rsidR="009E1EDF">
              <w:rPr>
                <w:rFonts w:ascii="Arial" w:eastAsia="Arial" w:hAnsi="Arial" w:cs="Arial"/>
                <w:sz w:val="24"/>
              </w:rPr>
              <w:t>J</w:t>
            </w:r>
            <w:r>
              <w:rPr>
                <w:rFonts w:ascii="Arial" w:eastAsia="Arial" w:hAnsi="Arial" w:cs="Arial"/>
                <w:sz w:val="24"/>
              </w:rPr>
              <w:t xml:space="preserve">ournal, on the </w:t>
            </w:r>
            <w:r w:rsidR="009E1EDF">
              <w:rPr>
                <w:rFonts w:ascii="Arial" w:eastAsia="Arial" w:hAnsi="Arial" w:cs="Arial"/>
                <w:sz w:val="24"/>
              </w:rPr>
              <w:t xml:space="preserve">Society </w:t>
            </w:r>
            <w:r>
              <w:rPr>
                <w:rFonts w:ascii="Arial" w:eastAsia="Arial" w:hAnsi="Arial" w:cs="Arial"/>
                <w:sz w:val="24"/>
              </w:rPr>
              <w:t xml:space="preserve">website or from the </w:t>
            </w:r>
            <w:r w:rsidR="009E1EDF">
              <w:rPr>
                <w:rFonts w:ascii="Arial" w:eastAsia="Arial" w:hAnsi="Arial" w:cs="Arial"/>
                <w:sz w:val="24"/>
              </w:rPr>
              <w:t>S</w:t>
            </w:r>
            <w:r>
              <w:rPr>
                <w:rFonts w:ascii="Arial" w:eastAsia="Arial" w:hAnsi="Arial" w:cs="Arial"/>
                <w:sz w:val="24"/>
              </w:rPr>
              <w:t>ecretary’s office.</w:t>
            </w:r>
          </w:p>
          <w:p w14:paraId="595CD6E8" w14:textId="67602BD1" w:rsidR="006E1737" w:rsidRDefault="00952909">
            <w:pPr>
              <w:ind w:right="11"/>
            </w:pPr>
            <w:r>
              <w:rPr>
                <w:rFonts w:ascii="Arial" w:eastAsia="Arial" w:hAnsi="Arial" w:cs="Arial"/>
                <w:sz w:val="24"/>
              </w:rPr>
              <w:t xml:space="preserve">  </w:t>
            </w:r>
          </w:p>
        </w:tc>
      </w:tr>
      <w:tr w:rsidR="006E1737" w14:paraId="530AEF2C" w14:textId="77777777">
        <w:trPr>
          <w:trHeight w:val="1952"/>
        </w:trPr>
        <w:tc>
          <w:tcPr>
            <w:tcW w:w="1440" w:type="dxa"/>
            <w:tcBorders>
              <w:top w:val="nil"/>
              <w:left w:val="nil"/>
              <w:bottom w:val="nil"/>
              <w:right w:val="nil"/>
            </w:tcBorders>
          </w:tcPr>
          <w:p w14:paraId="69C26DCB" w14:textId="77777777" w:rsidR="006E1737" w:rsidRDefault="00952909">
            <w:pPr>
              <w:ind w:left="335"/>
              <w:jc w:val="center"/>
            </w:pPr>
            <w:r>
              <w:rPr>
                <w:rFonts w:ascii="Arial" w:eastAsia="Arial" w:hAnsi="Arial" w:cs="Arial"/>
                <w:sz w:val="24"/>
              </w:rPr>
              <w:t xml:space="preserve">4b. </w:t>
            </w:r>
          </w:p>
        </w:tc>
        <w:tc>
          <w:tcPr>
            <w:tcW w:w="7260" w:type="dxa"/>
            <w:tcBorders>
              <w:top w:val="nil"/>
              <w:left w:val="nil"/>
              <w:bottom w:val="nil"/>
              <w:right w:val="nil"/>
            </w:tcBorders>
          </w:tcPr>
          <w:p w14:paraId="62FB0565" w14:textId="41636B86" w:rsidR="006E1737" w:rsidRDefault="00952909">
            <w:r>
              <w:rPr>
                <w:rFonts w:ascii="Arial" w:eastAsia="Arial" w:hAnsi="Arial" w:cs="Arial"/>
                <w:sz w:val="24"/>
              </w:rPr>
              <w:t>Membership subscriptions are payable on the 1</w:t>
            </w:r>
            <w:r>
              <w:rPr>
                <w:rFonts w:ascii="Arial" w:eastAsia="Arial" w:hAnsi="Arial" w:cs="Arial"/>
                <w:sz w:val="24"/>
                <w:vertAlign w:val="superscript"/>
              </w:rPr>
              <w:t>st</w:t>
            </w:r>
            <w:r>
              <w:rPr>
                <w:rFonts w:ascii="Arial" w:eastAsia="Arial" w:hAnsi="Arial" w:cs="Arial"/>
                <w:sz w:val="24"/>
              </w:rPr>
              <w:t xml:space="preserve"> January of each year. Any member not issuing subscription payment will receive a reminder from the </w:t>
            </w:r>
            <w:r w:rsidR="009E1EDF">
              <w:rPr>
                <w:rFonts w:ascii="Arial" w:eastAsia="Arial" w:hAnsi="Arial" w:cs="Arial"/>
                <w:sz w:val="24"/>
              </w:rPr>
              <w:t>S</w:t>
            </w:r>
            <w:r>
              <w:rPr>
                <w:rFonts w:ascii="Arial" w:eastAsia="Arial" w:hAnsi="Arial" w:cs="Arial"/>
                <w:sz w:val="24"/>
              </w:rPr>
              <w:t xml:space="preserve">ecretary’s office 30 days hence. No animal registrations will be accepted until full payment of any </w:t>
            </w:r>
            <w:r w:rsidR="00C93EFD">
              <w:rPr>
                <w:rFonts w:ascii="Arial" w:eastAsia="Arial" w:hAnsi="Arial" w:cs="Arial"/>
                <w:sz w:val="24"/>
              </w:rPr>
              <w:t>outstanding</w:t>
            </w:r>
            <w:r>
              <w:rPr>
                <w:rFonts w:ascii="Arial" w:eastAsia="Arial" w:hAnsi="Arial" w:cs="Arial"/>
                <w:sz w:val="24"/>
              </w:rPr>
              <w:t xml:space="preserve"> subscriptions has been received. If a </w:t>
            </w:r>
            <w:r w:rsidR="00C93EFD">
              <w:rPr>
                <w:rFonts w:ascii="Arial" w:eastAsia="Arial" w:hAnsi="Arial" w:cs="Arial"/>
                <w:sz w:val="24"/>
              </w:rPr>
              <w:t>member’s</w:t>
            </w:r>
            <w:r>
              <w:rPr>
                <w:rFonts w:ascii="Arial" w:eastAsia="Arial" w:hAnsi="Arial" w:cs="Arial"/>
                <w:sz w:val="24"/>
              </w:rPr>
              <w:t xml:space="preserve"> subscription fee has not been paid by the 31</w:t>
            </w:r>
            <w:r>
              <w:rPr>
                <w:rFonts w:ascii="Arial" w:eastAsia="Arial" w:hAnsi="Arial" w:cs="Arial"/>
                <w:sz w:val="24"/>
                <w:vertAlign w:val="superscript"/>
              </w:rPr>
              <w:t>st</w:t>
            </w:r>
            <w:r>
              <w:rPr>
                <w:rFonts w:ascii="Arial" w:eastAsia="Arial" w:hAnsi="Arial" w:cs="Arial"/>
                <w:sz w:val="24"/>
              </w:rPr>
              <w:t xml:space="preserve"> March, membership will be cancelled in full. Any persons wishing to reinstate their membership after this  </w:t>
            </w:r>
          </w:p>
        </w:tc>
      </w:tr>
      <w:tr w:rsidR="006E1737" w14:paraId="19F18F7C" w14:textId="77777777">
        <w:trPr>
          <w:trHeight w:val="552"/>
        </w:trPr>
        <w:tc>
          <w:tcPr>
            <w:tcW w:w="1440" w:type="dxa"/>
            <w:tcBorders>
              <w:top w:val="nil"/>
              <w:left w:val="nil"/>
              <w:bottom w:val="nil"/>
              <w:right w:val="nil"/>
            </w:tcBorders>
          </w:tcPr>
          <w:p w14:paraId="65865202" w14:textId="77777777" w:rsidR="006E1737" w:rsidRDefault="00952909">
            <w:pPr>
              <w:ind w:left="67"/>
              <w:jc w:val="center"/>
            </w:pPr>
            <w:r>
              <w:rPr>
                <w:rFonts w:ascii="Arial" w:eastAsia="Arial" w:hAnsi="Arial" w:cs="Arial"/>
                <w:sz w:val="24"/>
              </w:rPr>
              <w:t xml:space="preserve"> </w:t>
            </w:r>
          </w:p>
          <w:p w14:paraId="6D050D8F" w14:textId="77777777" w:rsidR="006E1737" w:rsidRDefault="00952909">
            <w:pPr>
              <w:ind w:left="67"/>
              <w:jc w:val="center"/>
            </w:pPr>
            <w:r>
              <w:rPr>
                <w:rFonts w:ascii="Arial" w:eastAsia="Arial" w:hAnsi="Arial" w:cs="Arial"/>
                <w:sz w:val="24"/>
              </w:rPr>
              <w:t xml:space="preserve"> </w:t>
            </w:r>
          </w:p>
        </w:tc>
        <w:tc>
          <w:tcPr>
            <w:tcW w:w="7260" w:type="dxa"/>
            <w:tcBorders>
              <w:top w:val="nil"/>
              <w:left w:val="nil"/>
              <w:bottom w:val="nil"/>
              <w:right w:val="nil"/>
            </w:tcBorders>
          </w:tcPr>
          <w:p w14:paraId="75E62A4C" w14:textId="77777777" w:rsidR="006E1737" w:rsidRDefault="00952909">
            <w:r>
              <w:rPr>
                <w:rFonts w:ascii="Arial" w:eastAsia="Arial" w:hAnsi="Arial" w:cs="Arial"/>
                <w:sz w:val="24"/>
              </w:rPr>
              <w:t xml:space="preserve">date must reapply and pay the required joining fee.   </w:t>
            </w:r>
          </w:p>
        </w:tc>
      </w:tr>
      <w:tr w:rsidR="006E1737" w14:paraId="7664F9C0" w14:textId="77777777">
        <w:trPr>
          <w:trHeight w:val="1380"/>
        </w:trPr>
        <w:tc>
          <w:tcPr>
            <w:tcW w:w="1440" w:type="dxa"/>
            <w:tcBorders>
              <w:top w:val="nil"/>
              <w:left w:val="nil"/>
              <w:bottom w:val="nil"/>
              <w:right w:val="nil"/>
            </w:tcBorders>
          </w:tcPr>
          <w:p w14:paraId="631A54D9" w14:textId="77777777" w:rsidR="006E1737" w:rsidRDefault="00952909">
            <w:pPr>
              <w:spacing w:after="806"/>
              <w:ind w:left="321"/>
              <w:jc w:val="center"/>
            </w:pPr>
            <w:r>
              <w:rPr>
                <w:rFonts w:ascii="Arial" w:eastAsia="Arial" w:hAnsi="Arial" w:cs="Arial"/>
                <w:sz w:val="24"/>
              </w:rPr>
              <w:t xml:space="preserve">4c. </w:t>
            </w:r>
          </w:p>
          <w:p w14:paraId="0435E9A5" w14:textId="77777777" w:rsidR="006E1737" w:rsidRDefault="00952909">
            <w:r>
              <w:rPr>
                <w:rFonts w:ascii="Arial" w:eastAsia="Arial" w:hAnsi="Arial" w:cs="Arial"/>
                <w:sz w:val="24"/>
              </w:rPr>
              <w:t xml:space="preserve"> </w:t>
            </w:r>
          </w:p>
        </w:tc>
        <w:tc>
          <w:tcPr>
            <w:tcW w:w="7260" w:type="dxa"/>
            <w:tcBorders>
              <w:top w:val="nil"/>
              <w:left w:val="nil"/>
              <w:bottom w:val="nil"/>
              <w:right w:val="nil"/>
            </w:tcBorders>
          </w:tcPr>
          <w:p w14:paraId="102F5CFF" w14:textId="028A1BBE" w:rsidR="00471D53" w:rsidRDefault="00952909">
            <w:pPr>
              <w:ind w:right="4"/>
              <w:rPr>
                <w:rFonts w:ascii="Arial" w:eastAsia="Arial" w:hAnsi="Arial" w:cs="Arial"/>
                <w:sz w:val="24"/>
              </w:rPr>
            </w:pPr>
            <w:r>
              <w:rPr>
                <w:rFonts w:ascii="Arial" w:eastAsia="Arial" w:hAnsi="Arial" w:cs="Arial"/>
                <w:sz w:val="24"/>
              </w:rPr>
              <w:t xml:space="preserve">A list of members will be published by the </w:t>
            </w:r>
            <w:r w:rsidR="009E1EDF">
              <w:rPr>
                <w:rFonts w:ascii="Arial" w:eastAsia="Arial" w:hAnsi="Arial" w:cs="Arial"/>
                <w:sz w:val="24"/>
              </w:rPr>
              <w:t>S</w:t>
            </w:r>
            <w:r>
              <w:rPr>
                <w:rFonts w:ascii="Arial" w:eastAsia="Arial" w:hAnsi="Arial" w:cs="Arial"/>
                <w:sz w:val="24"/>
              </w:rPr>
              <w:t>ociety in the annual Journal</w:t>
            </w:r>
            <w:r w:rsidR="000C4188">
              <w:rPr>
                <w:rFonts w:ascii="Arial" w:eastAsia="Arial" w:hAnsi="Arial" w:cs="Arial"/>
                <w:sz w:val="24"/>
              </w:rPr>
              <w:t xml:space="preserve">, </w:t>
            </w:r>
            <w:r>
              <w:rPr>
                <w:rFonts w:ascii="Arial" w:eastAsia="Arial" w:hAnsi="Arial" w:cs="Arial"/>
                <w:sz w:val="24"/>
              </w:rPr>
              <w:t xml:space="preserve">on the </w:t>
            </w:r>
            <w:r w:rsidR="009E1EDF">
              <w:rPr>
                <w:rFonts w:ascii="Arial" w:eastAsia="Arial" w:hAnsi="Arial" w:cs="Arial"/>
                <w:sz w:val="24"/>
              </w:rPr>
              <w:t>S</w:t>
            </w:r>
            <w:r>
              <w:rPr>
                <w:rFonts w:ascii="Arial" w:eastAsia="Arial" w:hAnsi="Arial" w:cs="Arial"/>
                <w:sz w:val="24"/>
              </w:rPr>
              <w:t>ociety website</w:t>
            </w:r>
            <w:r w:rsidR="000C4188">
              <w:rPr>
                <w:rFonts w:ascii="Arial" w:eastAsia="Arial" w:hAnsi="Arial" w:cs="Arial"/>
                <w:sz w:val="24"/>
              </w:rPr>
              <w:t xml:space="preserve"> and in our </w:t>
            </w:r>
            <w:proofErr w:type="spellStart"/>
            <w:r w:rsidR="000C4188">
              <w:rPr>
                <w:rFonts w:ascii="Arial" w:eastAsia="Arial" w:hAnsi="Arial" w:cs="Arial"/>
                <w:sz w:val="24"/>
              </w:rPr>
              <w:t>Breedplan</w:t>
            </w:r>
            <w:proofErr w:type="spellEnd"/>
            <w:r w:rsidR="000C4188">
              <w:rPr>
                <w:rFonts w:ascii="Arial" w:eastAsia="Arial" w:hAnsi="Arial" w:cs="Arial"/>
                <w:sz w:val="24"/>
              </w:rPr>
              <w:t xml:space="preserve"> system</w:t>
            </w:r>
            <w:r>
              <w:rPr>
                <w:rFonts w:ascii="Arial" w:eastAsia="Arial" w:hAnsi="Arial" w:cs="Arial"/>
                <w:sz w:val="24"/>
              </w:rPr>
              <w:t xml:space="preserve">. In accordance with the </w:t>
            </w:r>
            <w:r w:rsidR="00874FCA">
              <w:rPr>
                <w:rFonts w:ascii="Arial" w:eastAsia="Arial" w:hAnsi="Arial" w:cs="Arial"/>
                <w:sz w:val="24"/>
              </w:rPr>
              <w:t xml:space="preserve">EU </w:t>
            </w:r>
            <w:r>
              <w:rPr>
                <w:rFonts w:ascii="Arial" w:eastAsia="Arial" w:hAnsi="Arial" w:cs="Arial"/>
                <w:sz w:val="24"/>
              </w:rPr>
              <w:t>General Data Protection Regulations 2018, the information will be limited the herd reference, herd name and member name. Their address</w:t>
            </w:r>
            <w:r w:rsidR="00471D53">
              <w:rPr>
                <w:rFonts w:ascii="Arial" w:eastAsia="Arial" w:hAnsi="Arial" w:cs="Arial"/>
                <w:sz w:val="24"/>
              </w:rPr>
              <w:t>, email</w:t>
            </w:r>
            <w:r>
              <w:rPr>
                <w:rFonts w:ascii="Arial" w:eastAsia="Arial" w:hAnsi="Arial" w:cs="Arial"/>
                <w:sz w:val="24"/>
              </w:rPr>
              <w:t xml:space="preserve"> and phone numbers will be included if the member has notified their permission </w:t>
            </w:r>
            <w:r w:rsidR="00471D53">
              <w:rPr>
                <w:rFonts w:ascii="Arial" w:eastAsia="Arial" w:hAnsi="Arial" w:cs="Arial"/>
                <w:sz w:val="24"/>
              </w:rPr>
              <w:t xml:space="preserve">for this </w:t>
            </w:r>
            <w:r>
              <w:rPr>
                <w:rFonts w:ascii="Arial" w:eastAsia="Arial" w:hAnsi="Arial" w:cs="Arial"/>
                <w:sz w:val="24"/>
              </w:rPr>
              <w:t>to the Secretary in writing.</w:t>
            </w:r>
          </w:p>
          <w:p w14:paraId="23510622" w14:textId="46C1B451" w:rsidR="006E1737" w:rsidRDefault="00952909">
            <w:pPr>
              <w:ind w:right="4"/>
            </w:pPr>
            <w:r>
              <w:rPr>
                <w:rFonts w:ascii="Arial" w:eastAsia="Arial" w:hAnsi="Arial" w:cs="Arial"/>
                <w:sz w:val="24"/>
              </w:rPr>
              <w:t xml:space="preserve"> </w:t>
            </w:r>
          </w:p>
        </w:tc>
      </w:tr>
      <w:tr w:rsidR="006E1737" w14:paraId="556E234C" w14:textId="77777777">
        <w:trPr>
          <w:trHeight w:val="1656"/>
        </w:trPr>
        <w:tc>
          <w:tcPr>
            <w:tcW w:w="1440" w:type="dxa"/>
            <w:tcBorders>
              <w:top w:val="nil"/>
              <w:left w:val="nil"/>
              <w:bottom w:val="nil"/>
              <w:right w:val="nil"/>
            </w:tcBorders>
          </w:tcPr>
          <w:p w14:paraId="1ACE2BD2" w14:textId="77777777" w:rsidR="006E1737" w:rsidRDefault="00952909">
            <w:pPr>
              <w:spacing w:after="1082"/>
              <w:ind w:left="335"/>
              <w:jc w:val="center"/>
            </w:pPr>
            <w:r>
              <w:rPr>
                <w:rFonts w:ascii="Arial" w:eastAsia="Arial" w:hAnsi="Arial" w:cs="Arial"/>
                <w:sz w:val="24"/>
              </w:rPr>
              <w:t xml:space="preserve">4d. </w:t>
            </w:r>
          </w:p>
          <w:p w14:paraId="7273CE82" w14:textId="77777777" w:rsidR="006E1737" w:rsidRDefault="00952909">
            <w:pPr>
              <w:ind w:left="67"/>
              <w:jc w:val="center"/>
            </w:pPr>
            <w:r>
              <w:rPr>
                <w:rFonts w:ascii="Arial" w:eastAsia="Arial" w:hAnsi="Arial" w:cs="Arial"/>
                <w:sz w:val="24"/>
              </w:rPr>
              <w:t xml:space="preserve"> </w:t>
            </w:r>
          </w:p>
        </w:tc>
        <w:tc>
          <w:tcPr>
            <w:tcW w:w="7260" w:type="dxa"/>
            <w:tcBorders>
              <w:top w:val="nil"/>
              <w:left w:val="nil"/>
              <w:bottom w:val="nil"/>
              <w:right w:val="nil"/>
            </w:tcBorders>
          </w:tcPr>
          <w:p w14:paraId="5FC64C68" w14:textId="5DE58B7F" w:rsidR="006E1737" w:rsidRDefault="00952909">
            <w:pPr>
              <w:ind w:right="54"/>
            </w:pPr>
            <w:r>
              <w:rPr>
                <w:rFonts w:ascii="Arial" w:eastAsia="Arial" w:hAnsi="Arial" w:cs="Arial"/>
                <w:sz w:val="24"/>
              </w:rPr>
              <w:t xml:space="preserve">Members will receive quarterly newsletters and a copy of the annual Salers Cattle Society of the UK Journal. They will have the right to register animals born or bought into their herd by completing the appropriate application accompanied by the relevant payment to the </w:t>
            </w:r>
            <w:r w:rsidR="00471D53">
              <w:rPr>
                <w:rFonts w:ascii="Arial" w:eastAsia="Arial" w:hAnsi="Arial" w:cs="Arial"/>
                <w:sz w:val="24"/>
              </w:rPr>
              <w:t>S</w:t>
            </w:r>
            <w:r>
              <w:rPr>
                <w:rFonts w:ascii="Arial" w:eastAsia="Arial" w:hAnsi="Arial" w:cs="Arial"/>
                <w:sz w:val="24"/>
              </w:rPr>
              <w:t xml:space="preserve">ociety.  </w:t>
            </w:r>
          </w:p>
        </w:tc>
      </w:tr>
      <w:tr w:rsidR="006E1737" w14:paraId="7FC57CFA" w14:textId="77777777">
        <w:trPr>
          <w:trHeight w:val="828"/>
        </w:trPr>
        <w:tc>
          <w:tcPr>
            <w:tcW w:w="1440" w:type="dxa"/>
            <w:tcBorders>
              <w:top w:val="nil"/>
              <w:left w:val="nil"/>
              <w:bottom w:val="nil"/>
              <w:right w:val="nil"/>
            </w:tcBorders>
          </w:tcPr>
          <w:p w14:paraId="7D4CFB90" w14:textId="77777777" w:rsidR="006E1737" w:rsidRDefault="00952909">
            <w:pPr>
              <w:spacing w:after="254"/>
              <w:ind w:left="335"/>
              <w:jc w:val="center"/>
            </w:pPr>
            <w:r>
              <w:rPr>
                <w:rFonts w:ascii="Arial" w:eastAsia="Arial" w:hAnsi="Arial" w:cs="Arial"/>
                <w:sz w:val="24"/>
              </w:rPr>
              <w:t xml:space="preserve">4e. </w:t>
            </w:r>
          </w:p>
          <w:p w14:paraId="0D5BC52B" w14:textId="77777777" w:rsidR="006E1737" w:rsidRDefault="00952909">
            <w:pPr>
              <w:ind w:left="67"/>
              <w:jc w:val="center"/>
            </w:pPr>
            <w:r>
              <w:rPr>
                <w:rFonts w:ascii="Arial" w:eastAsia="Arial" w:hAnsi="Arial" w:cs="Arial"/>
                <w:sz w:val="24"/>
              </w:rPr>
              <w:t xml:space="preserve"> </w:t>
            </w:r>
          </w:p>
        </w:tc>
        <w:tc>
          <w:tcPr>
            <w:tcW w:w="7260" w:type="dxa"/>
            <w:tcBorders>
              <w:top w:val="nil"/>
              <w:left w:val="nil"/>
              <w:bottom w:val="nil"/>
              <w:right w:val="nil"/>
            </w:tcBorders>
          </w:tcPr>
          <w:p w14:paraId="14A7ADDC" w14:textId="17D51F2F" w:rsidR="006E1737" w:rsidRDefault="00952909">
            <w:r>
              <w:rPr>
                <w:rFonts w:ascii="Arial" w:eastAsia="Arial" w:hAnsi="Arial" w:cs="Arial"/>
                <w:sz w:val="24"/>
              </w:rPr>
              <w:t xml:space="preserve">Members will be asked to provide email and mobile telephone details by which they can be contacted by the </w:t>
            </w:r>
            <w:r w:rsidR="00471D53">
              <w:rPr>
                <w:rFonts w:ascii="Arial" w:eastAsia="Arial" w:hAnsi="Arial" w:cs="Arial"/>
                <w:sz w:val="24"/>
              </w:rPr>
              <w:t>S</w:t>
            </w:r>
            <w:r>
              <w:rPr>
                <w:rFonts w:ascii="Arial" w:eastAsia="Arial" w:hAnsi="Arial" w:cs="Arial"/>
                <w:sz w:val="24"/>
              </w:rPr>
              <w:t xml:space="preserve">ecretary.  </w:t>
            </w:r>
          </w:p>
        </w:tc>
      </w:tr>
      <w:tr w:rsidR="006E1737" w14:paraId="460A5D64" w14:textId="77777777">
        <w:trPr>
          <w:trHeight w:val="824"/>
        </w:trPr>
        <w:tc>
          <w:tcPr>
            <w:tcW w:w="1440" w:type="dxa"/>
            <w:tcBorders>
              <w:top w:val="nil"/>
              <w:left w:val="nil"/>
              <w:bottom w:val="nil"/>
              <w:right w:val="nil"/>
            </w:tcBorders>
          </w:tcPr>
          <w:p w14:paraId="56587B87" w14:textId="77777777" w:rsidR="006E1737" w:rsidRDefault="00952909">
            <w:pPr>
              <w:ind w:left="268"/>
              <w:jc w:val="center"/>
            </w:pPr>
            <w:r>
              <w:rPr>
                <w:rFonts w:ascii="Arial" w:eastAsia="Arial" w:hAnsi="Arial" w:cs="Arial"/>
                <w:sz w:val="24"/>
              </w:rPr>
              <w:t xml:space="preserve">4f. </w:t>
            </w:r>
          </w:p>
        </w:tc>
        <w:tc>
          <w:tcPr>
            <w:tcW w:w="7260" w:type="dxa"/>
            <w:tcBorders>
              <w:top w:val="nil"/>
              <w:left w:val="nil"/>
              <w:bottom w:val="nil"/>
              <w:right w:val="nil"/>
            </w:tcBorders>
          </w:tcPr>
          <w:p w14:paraId="1B87DBDD" w14:textId="00681F62" w:rsidR="006E1737" w:rsidRDefault="00952909">
            <w:r>
              <w:rPr>
                <w:rFonts w:ascii="Arial" w:eastAsia="Arial" w:hAnsi="Arial" w:cs="Arial"/>
                <w:sz w:val="24"/>
              </w:rPr>
              <w:t xml:space="preserve">Charges and subscription fees may change as required, a list of all charges will be available in the annual </w:t>
            </w:r>
            <w:r w:rsidR="00471D53">
              <w:rPr>
                <w:rFonts w:ascii="Arial" w:eastAsia="Arial" w:hAnsi="Arial" w:cs="Arial"/>
                <w:sz w:val="24"/>
              </w:rPr>
              <w:t>J</w:t>
            </w:r>
            <w:r>
              <w:rPr>
                <w:rFonts w:ascii="Arial" w:eastAsia="Arial" w:hAnsi="Arial" w:cs="Arial"/>
                <w:sz w:val="24"/>
              </w:rPr>
              <w:t xml:space="preserve">ournal, website and from the </w:t>
            </w:r>
            <w:r w:rsidR="00471D53">
              <w:rPr>
                <w:rFonts w:ascii="Arial" w:eastAsia="Arial" w:hAnsi="Arial" w:cs="Arial"/>
                <w:sz w:val="24"/>
              </w:rPr>
              <w:t>S</w:t>
            </w:r>
            <w:r>
              <w:rPr>
                <w:rFonts w:ascii="Arial" w:eastAsia="Arial" w:hAnsi="Arial" w:cs="Arial"/>
                <w:sz w:val="24"/>
              </w:rPr>
              <w:t xml:space="preserve">ecretary’s office. </w:t>
            </w:r>
          </w:p>
        </w:tc>
      </w:tr>
    </w:tbl>
    <w:p w14:paraId="16AD9056" w14:textId="77777777" w:rsidR="006E1737" w:rsidRDefault="00952909">
      <w:pPr>
        <w:spacing w:after="16"/>
        <w:ind w:left="1044"/>
      </w:pPr>
      <w:r>
        <w:rPr>
          <w:rFonts w:ascii="Arial" w:eastAsia="Arial" w:hAnsi="Arial" w:cs="Arial"/>
          <w:sz w:val="24"/>
        </w:rPr>
        <w:t xml:space="preserve"> </w:t>
      </w:r>
    </w:p>
    <w:p w14:paraId="1B86DFE7" w14:textId="77777777" w:rsidR="006E1737" w:rsidRDefault="00952909">
      <w:pPr>
        <w:spacing w:after="0"/>
        <w:ind w:left="324"/>
      </w:pPr>
      <w:r>
        <w:rPr>
          <w:rFonts w:ascii="Arial" w:eastAsia="Arial" w:hAnsi="Arial" w:cs="Arial"/>
          <w:b/>
          <w:sz w:val="28"/>
        </w:rPr>
        <w:t xml:space="preserve"> </w:t>
      </w:r>
    </w:p>
    <w:p w14:paraId="77CFF288" w14:textId="77777777" w:rsidR="00E719C2" w:rsidRDefault="00E719C2">
      <w:pPr>
        <w:rPr>
          <w:rFonts w:ascii="Arial" w:eastAsia="Arial" w:hAnsi="Arial" w:cs="Arial"/>
          <w:b/>
          <w:sz w:val="28"/>
        </w:rPr>
      </w:pPr>
      <w:r>
        <w:br w:type="page"/>
      </w:r>
    </w:p>
    <w:p w14:paraId="20485E49" w14:textId="249EB69A" w:rsidR="006E1737" w:rsidRDefault="00952909">
      <w:pPr>
        <w:pStyle w:val="Heading1"/>
        <w:ind w:left="319"/>
      </w:pPr>
      <w:r>
        <w:lastRenderedPageBreak/>
        <w:t xml:space="preserve">5. Herd Book and Registrations </w:t>
      </w:r>
    </w:p>
    <w:p w14:paraId="1355E74C" w14:textId="77777777" w:rsidR="006E1737" w:rsidRDefault="00952909">
      <w:pPr>
        <w:spacing w:after="0"/>
        <w:ind w:left="324"/>
      </w:pPr>
      <w:r>
        <w:rPr>
          <w:rFonts w:ascii="Arial" w:eastAsia="Arial" w:hAnsi="Arial" w:cs="Arial"/>
          <w:sz w:val="24"/>
        </w:rPr>
        <w:t xml:space="preserve"> </w:t>
      </w:r>
    </w:p>
    <w:tbl>
      <w:tblPr>
        <w:tblStyle w:val="TableGrid"/>
        <w:tblW w:w="8634" w:type="dxa"/>
        <w:tblInd w:w="324" w:type="dxa"/>
        <w:tblLook w:val="04A0" w:firstRow="1" w:lastRow="0" w:firstColumn="1" w:lastColumn="0" w:noHBand="0" w:noVBand="1"/>
      </w:tblPr>
      <w:tblGrid>
        <w:gridCol w:w="1440"/>
        <w:gridCol w:w="7194"/>
      </w:tblGrid>
      <w:tr w:rsidR="006E1737" w14:paraId="62A44A5E" w14:textId="77777777">
        <w:trPr>
          <w:trHeight w:val="1376"/>
        </w:trPr>
        <w:tc>
          <w:tcPr>
            <w:tcW w:w="1440" w:type="dxa"/>
            <w:tcBorders>
              <w:top w:val="nil"/>
              <w:left w:val="nil"/>
              <w:bottom w:val="nil"/>
              <w:right w:val="nil"/>
            </w:tcBorders>
          </w:tcPr>
          <w:p w14:paraId="6196FABE" w14:textId="77777777" w:rsidR="006E1737" w:rsidRDefault="00952909">
            <w:pPr>
              <w:spacing w:after="806"/>
              <w:ind w:left="335"/>
              <w:jc w:val="center"/>
            </w:pPr>
            <w:r>
              <w:rPr>
                <w:rFonts w:ascii="Arial" w:eastAsia="Arial" w:hAnsi="Arial" w:cs="Arial"/>
                <w:sz w:val="24"/>
              </w:rPr>
              <w:t xml:space="preserve">5a. </w:t>
            </w:r>
          </w:p>
          <w:p w14:paraId="781E2456" w14:textId="77777777" w:rsidR="006E1737" w:rsidRDefault="00952909">
            <w:r>
              <w:rPr>
                <w:rFonts w:ascii="Arial" w:eastAsia="Arial" w:hAnsi="Arial" w:cs="Arial"/>
                <w:sz w:val="24"/>
              </w:rPr>
              <w:t xml:space="preserve"> </w:t>
            </w:r>
          </w:p>
        </w:tc>
        <w:tc>
          <w:tcPr>
            <w:tcW w:w="7194" w:type="dxa"/>
            <w:tcBorders>
              <w:top w:val="nil"/>
              <w:left w:val="nil"/>
              <w:bottom w:val="nil"/>
              <w:right w:val="nil"/>
            </w:tcBorders>
          </w:tcPr>
          <w:p w14:paraId="1653434F" w14:textId="082F8710" w:rsidR="00BA2BEA" w:rsidRDefault="00874FCA" w:rsidP="00550E67">
            <w:pPr>
              <w:rPr>
                <w:rFonts w:ascii="Arial" w:eastAsia="Arial" w:hAnsi="Arial" w:cs="Arial"/>
                <w:sz w:val="24"/>
              </w:rPr>
            </w:pPr>
            <w:r>
              <w:rPr>
                <w:rFonts w:ascii="Arial" w:eastAsia="Arial" w:hAnsi="Arial" w:cs="Arial"/>
                <w:sz w:val="24"/>
              </w:rPr>
              <w:t xml:space="preserve">In accordance with the EU Zootechnical Regulations </w:t>
            </w:r>
            <w:r w:rsidR="00025345">
              <w:rPr>
                <w:rFonts w:ascii="Arial" w:eastAsia="Arial" w:hAnsi="Arial" w:cs="Arial"/>
                <w:sz w:val="24"/>
              </w:rPr>
              <w:t>2016/1012</w:t>
            </w:r>
            <w:r>
              <w:rPr>
                <w:rFonts w:ascii="Arial" w:eastAsia="Arial" w:hAnsi="Arial" w:cs="Arial"/>
                <w:sz w:val="24"/>
              </w:rPr>
              <w:t>, t</w:t>
            </w:r>
            <w:r w:rsidR="00952909">
              <w:rPr>
                <w:rFonts w:ascii="Arial" w:eastAsia="Arial" w:hAnsi="Arial" w:cs="Arial"/>
                <w:sz w:val="24"/>
              </w:rPr>
              <w:t xml:space="preserve">he </w:t>
            </w:r>
            <w:r w:rsidR="00471D53">
              <w:rPr>
                <w:rFonts w:ascii="Arial" w:eastAsia="Arial" w:hAnsi="Arial" w:cs="Arial"/>
                <w:sz w:val="24"/>
              </w:rPr>
              <w:t>S</w:t>
            </w:r>
            <w:r w:rsidR="00952909">
              <w:rPr>
                <w:rFonts w:ascii="Arial" w:eastAsia="Arial" w:hAnsi="Arial" w:cs="Arial"/>
                <w:sz w:val="24"/>
              </w:rPr>
              <w:t xml:space="preserve">ociety will maintain </w:t>
            </w:r>
            <w:r w:rsidR="00F4373D">
              <w:rPr>
                <w:rFonts w:ascii="Arial" w:eastAsia="Arial" w:hAnsi="Arial" w:cs="Arial"/>
                <w:sz w:val="24"/>
              </w:rPr>
              <w:t xml:space="preserve">an accurate record of Salers animals and genetic material (semen, embryos, oocytes) born in or imported </w:t>
            </w:r>
            <w:r w:rsidR="00BA2BEA">
              <w:rPr>
                <w:rFonts w:ascii="Arial" w:eastAsia="Arial" w:hAnsi="Arial" w:cs="Arial"/>
                <w:sz w:val="24"/>
              </w:rPr>
              <w:t>without discrimination on account of their country of origin.</w:t>
            </w:r>
          </w:p>
          <w:p w14:paraId="14B208A0" w14:textId="77777777" w:rsidR="00BA2BEA" w:rsidRDefault="00BA2BEA" w:rsidP="00550E67">
            <w:pPr>
              <w:rPr>
                <w:rFonts w:ascii="Arial" w:eastAsia="Arial" w:hAnsi="Arial" w:cs="Arial"/>
                <w:sz w:val="24"/>
              </w:rPr>
            </w:pPr>
          </w:p>
          <w:p w14:paraId="0AB8FCA0" w14:textId="29A41C27" w:rsidR="00BA2BEA" w:rsidRDefault="00BA2BEA" w:rsidP="00550E67">
            <w:pPr>
              <w:rPr>
                <w:rFonts w:ascii="Arial" w:eastAsia="Arial" w:hAnsi="Arial" w:cs="Arial"/>
                <w:sz w:val="24"/>
              </w:rPr>
            </w:pPr>
            <w:r>
              <w:rPr>
                <w:rFonts w:ascii="Arial" w:eastAsia="Arial" w:hAnsi="Arial" w:cs="Arial"/>
                <w:sz w:val="24"/>
              </w:rPr>
              <w:t xml:space="preserve">The UK </w:t>
            </w:r>
            <w:proofErr w:type="spellStart"/>
            <w:r>
              <w:rPr>
                <w:rFonts w:ascii="Arial" w:eastAsia="Arial" w:hAnsi="Arial" w:cs="Arial"/>
                <w:sz w:val="24"/>
              </w:rPr>
              <w:t>Herdbook</w:t>
            </w:r>
            <w:proofErr w:type="spellEnd"/>
            <w:r w:rsidR="00025345">
              <w:rPr>
                <w:rFonts w:ascii="Arial" w:eastAsia="Arial" w:hAnsi="Arial" w:cs="Arial"/>
                <w:sz w:val="24"/>
              </w:rPr>
              <w:t xml:space="preserve"> </w:t>
            </w:r>
            <w:r w:rsidR="00F4373D">
              <w:rPr>
                <w:rFonts w:ascii="Arial" w:eastAsia="Arial" w:hAnsi="Arial" w:cs="Arial"/>
                <w:sz w:val="24"/>
              </w:rPr>
              <w:t xml:space="preserve">comprises </w:t>
            </w:r>
            <w:r w:rsidR="00874FCA">
              <w:rPr>
                <w:rFonts w:ascii="Arial" w:eastAsia="Arial" w:hAnsi="Arial" w:cs="Arial"/>
                <w:sz w:val="24"/>
              </w:rPr>
              <w:t>a Main Herd Register contain</w:t>
            </w:r>
            <w:r w:rsidR="00E81735">
              <w:rPr>
                <w:rFonts w:ascii="Arial" w:eastAsia="Arial" w:hAnsi="Arial" w:cs="Arial"/>
                <w:sz w:val="24"/>
              </w:rPr>
              <w:t>ing</w:t>
            </w:r>
            <w:r w:rsidR="00874FCA">
              <w:rPr>
                <w:rFonts w:ascii="Arial" w:eastAsia="Arial" w:hAnsi="Arial" w:cs="Arial"/>
                <w:sz w:val="24"/>
              </w:rPr>
              <w:t xml:space="preserve"> two Classes, </w:t>
            </w:r>
            <w:r w:rsidR="00550E67">
              <w:rPr>
                <w:rFonts w:ascii="Arial" w:eastAsia="Arial" w:hAnsi="Arial" w:cs="Arial"/>
                <w:sz w:val="24"/>
              </w:rPr>
              <w:t>Full Blood</w:t>
            </w:r>
            <w:r w:rsidR="00874FCA">
              <w:rPr>
                <w:rFonts w:ascii="Arial" w:eastAsia="Arial" w:hAnsi="Arial" w:cs="Arial"/>
                <w:sz w:val="24"/>
              </w:rPr>
              <w:t xml:space="preserve"> and Purebred</w:t>
            </w:r>
            <w:r>
              <w:rPr>
                <w:rFonts w:ascii="Arial" w:eastAsia="Arial" w:hAnsi="Arial" w:cs="Arial"/>
                <w:sz w:val="24"/>
              </w:rPr>
              <w:t xml:space="preserve">, and a Supplementary (Grade) Register. Imported animals/genetics will be registered in the UK Class equivalent to the Class of the exporting country </w:t>
            </w:r>
            <w:proofErr w:type="spellStart"/>
            <w:r>
              <w:rPr>
                <w:rFonts w:ascii="Arial" w:eastAsia="Arial" w:hAnsi="Arial" w:cs="Arial"/>
                <w:sz w:val="24"/>
              </w:rPr>
              <w:t>Herdbook</w:t>
            </w:r>
            <w:proofErr w:type="spellEnd"/>
            <w:r>
              <w:rPr>
                <w:rFonts w:ascii="Arial" w:eastAsia="Arial" w:hAnsi="Arial" w:cs="Arial"/>
                <w:sz w:val="24"/>
              </w:rPr>
              <w:t xml:space="preserve"> as specified on the Export Zootechnical Pedigree Certificate</w:t>
            </w:r>
            <w:bookmarkStart w:id="0" w:name="_Hlk53494617"/>
            <w:r w:rsidR="00F4373D">
              <w:rPr>
                <w:rFonts w:ascii="Arial" w:eastAsia="Arial" w:hAnsi="Arial" w:cs="Arial"/>
                <w:sz w:val="24"/>
              </w:rPr>
              <w:t xml:space="preserve">  </w:t>
            </w:r>
            <w:bookmarkEnd w:id="0"/>
          </w:p>
          <w:p w14:paraId="6B828E33" w14:textId="77777777" w:rsidR="00BA2BEA" w:rsidRDefault="00BA2BEA" w:rsidP="00550E67">
            <w:pPr>
              <w:rPr>
                <w:rFonts w:ascii="Arial" w:eastAsia="Arial" w:hAnsi="Arial" w:cs="Arial"/>
                <w:sz w:val="24"/>
              </w:rPr>
            </w:pPr>
          </w:p>
          <w:p w14:paraId="7B328C72" w14:textId="258B3F1C" w:rsidR="008D5A04" w:rsidRDefault="00BA2BEA" w:rsidP="00550E67">
            <w:pPr>
              <w:rPr>
                <w:rFonts w:ascii="Arial" w:eastAsia="Arial" w:hAnsi="Arial" w:cs="Arial"/>
                <w:sz w:val="24"/>
              </w:rPr>
            </w:pPr>
            <w:r>
              <w:rPr>
                <w:rFonts w:ascii="Arial" w:eastAsia="Arial" w:hAnsi="Arial" w:cs="Arial"/>
                <w:sz w:val="24"/>
              </w:rPr>
              <w:t>The</w:t>
            </w:r>
            <w:r w:rsidR="00F4373D">
              <w:rPr>
                <w:rFonts w:ascii="Arial" w:eastAsia="Arial" w:hAnsi="Arial" w:cs="Arial"/>
                <w:sz w:val="24"/>
              </w:rPr>
              <w:t xml:space="preserve"> Supplementary </w:t>
            </w:r>
            <w:r w:rsidR="0005250F">
              <w:rPr>
                <w:rFonts w:ascii="Arial" w:eastAsia="Arial" w:hAnsi="Arial" w:cs="Arial"/>
                <w:sz w:val="24"/>
              </w:rPr>
              <w:t xml:space="preserve">Grade </w:t>
            </w:r>
            <w:r w:rsidR="00F4373D">
              <w:rPr>
                <w:rFonts w:ascii="Arial" w:eastAsia="Arial" w:hAnsi="Arial" w:cs="Arial"/>
                <w:sz w:val="24"/>
              </w:rPr>
              <w:t xml:space="preserve">Register </w:t>
            </w:r>
            <w:r>
              <w:rPr>
                <w:rFonts w:ascii="Arial" w:eastAsia="Arial" w:hAnsi="Arial" w:cs="Arial"/>
                <w:sz w:val="24"/>
              </w:rPr>
              <w:t xml:space="preserve">is </w:t>
            </w:r>
            <w:r w:rsidR="00F4373D">
              <w:rPr>
                <w:rFonts w:ascii="Arial" w:eastAsia="Arial" w:hAnsi="Arial" w:cs="Arial"/>
                <w:sz w:val="24"/>
              </w:rPr>
              <w:t xml:space="preserve">for </w:t>
            </w:r>
            <w:r w:rsidR="00A82013">
              <w:rPr>
                <w:rFonts w:ascii="Arial" w:eastAsia="Arial" w:hAnsi="Arial" w:cs="Arial"/>
                <w:sz w:val="24"/>
              </w:rPr>
              <w:t xml:space="preserve">female </w:t>
            </w:r>
            <w:r w:rsidR="00F4373D">
              <w:rPr>
                <w:rFonts w:ascii="Arial" w:eastAsia="Arial" w:hAnsi="Arial" w:cs="Arial"/>
                <w:sz w:val="24"/>
              </w:rPr>
              <w:t>animals in a Grading Up program that do not meet the requirements to be</w:t>
            </w:r>
            <w:r>
              <w:rPr>
                <w:rFonts w:ascii="Arial" w:eastAsia="Arial" w:hAnsi="Arial" w:cs="Arial"/>
                <w:sz w:val="24"/>
              </w:rPr>
              <w:t xml:space="preserve"> entered in the Purebred Class of the Main Register. Females registered in the Supplementary (Grade) Register can be registered in the Purebred Class if they have a valid three generation pedigree, are confirmed non-carrier for beta-mannosidosis and myostatin free (M0) by DNA </w:t>
            </w:r>
            <w:proofErr w:type="gramStart"/>
            <w:r>
              <w:rPr>
                <w:rFonts w:ascii="Arial" w:eastAsia="Arial" w:hAnsi="Arial" w:cs="Arial"/>
                <w:sz w:val="24"/>
              </w:rPr>
              <w:t>test, and</w:t>
            </w:r>
            <w:proofErr w:type="gramEnd"/>
            <w:r>
              <w:rPr>
                <w:rFonts w:ascii="Arial" w:eastAsia="Arial" w:hAnsi="Arial" w:cs="Arial"/>
                <w:sz w:val="24"/>
              </w:rPr>
              <w:t xml:space="preserve"> have been inspected for conformance to the Breed Standard. </w:t>
            </w:r>
            <w:r w:rsidR="00F4373D">
              <w:rPr>
                <w:rFonts w:ascii="Arial" w:eastAsia="Arial" w:hAnsi="Arial" w:cs="Arial"/>
                <w:sz w:val="24"/>
              </w:rPr>
              <w:t xml:space="preserve"> </w:t>
            </w:r>
          </w:p>
          <w:p w14:paraId="6A3C632A" w14:textId="77777777" w:rsidR="008D5A04" w:rsidRDefault="008D5A04" w:rsidP="00550E67">
            <w:pPr>
              <w:rPr>
                <w:rFonts w:ascii="Arial" w:eastAsia="Arial" w:hAnsi="Arial" w:cs="Arial"/>
                <w:sz w:val="24"/>
              </w:rPr>
            </w:pPr>
          </w:p>
          <w:p w14:paraId="57E491E8" w14:textId="619330DA" w:rsidR="008B3A4B" w:rsidRDefault="00A82013" w:rsidP="00550E67">
            <w:pPr>
              <w:rPr>
                <w:rFonts w:ascii="Arial" w:eastAsia="Arial" w:hAnsi="Arial" w:cs="Arial"/>
                <w:sz w:val="24"/>
              </w:rPr>
            </w:pPr>
            <w:bookmarkStart w:id="1" w:name="_Hlk53494685"/>
            <w:r>
              <w:rPr>
                <w:rFonts w:ascii="Arial" w:eastAsia="Arial" w:hAnsi="Arial" w:cs="Arial"/>
                <w:sz w:val="24"/>
              </w:rPr>
              <w:t xml:space="preserve">From 31/3/2019, </w:t>
            </w:r>
            <w:r w:rsidR="00FE66A3">
              <w:rPr>
                <w:rFonts w:ascii="Arial" w:eastAsia="Arial" w:hAnsi="Arial" w:cs="Arial"/>
                <w:sz w:val="24"/>
              </w:rPr>
              <w:t xml:space="preserve">members must </w:t>
            </w:r>
            <w:r w:rsidR="00C01EF6">
              <w:rPr>
                <w:rFonts w:ascii="Arial" w:eastAsia="Arial" w:hAnsi="Arial" w:cs="Arial"/>
                <w:sz w:val="24"/>
              </w:rPr>
              <w:t>establish</w:t>
            </w:r>
            <w:r w:rsidR="00B0445B">
              <w:rPr>
                <w:rFonts w:ascii="Arial" w:eastAsia="Arial" w:hAnsi="Arial" w:cs="Arial"/>
                <w:sz w:val="24"/>
              </w:rPr>
              <w:t>,</w:t>
            </w:r>
            <w:r w:rsidR="001F3211">
              <w:rPr>
                <w:rFonts w:ascii="Arial" w:eastAsia="Arial" w:hAnsi="Arial" w:cs="Arial"/>
                <w:sz w:val="24"/>
              </w:rPr>
              <w:t xml:space="preserve"> </w:t>
            </w:r>
            <w:r w:rsidR="00B0445B">
              <w:rPr>
                <w:rFonts w:ascii="Arial" w:eastAsia="Arial" w:hAnsi="Arial" w:cs="Arial"/>
                <w:sz w:val="24"/>
              </w:rPr>
              <w:t xml:space="preserve">prior to registration and acceptance into the main register, </w:t>
            </w:r>
            <w:r w:rsidR="00FE66A3">
              <w:rPr>
                <w:rFonts w:ascii="Arial" w:eastAsia="Arial" w:hAnsi="Arial" w:cs="Arial"/>
                <w:sz w:val="24"/>
              </w:rPr>
              <w:t>the Myostatin status of</w:t>
            </w:r>
            <w:r w:rsidR="001A14A8">
              <w:rPr>
                <w:rFonts w:ascii="Arial" w:eastAsia="Arial" w:hAnsi="Arial" w:cs="Arial"/>
                <w:sz w:val="24"/>
              </w:rPr>
              <w:t xml:space="preserve"> </w:t>
            </w:r>
            <w:r>
              <w:rPr>
                <w:rFonts w:ascii="Arial" w:eastAsia="Arial" w:hAnsi="Arial" w:cs="Arial"/>
                <w:sz w:val="24"/>
              </w:rPr>
              <w:t>a</w:t>
            </w:r>
            <w:r w:rsidR="00F4373D">
              <w:rPr>
                <w:rFonts w:ascii="Arial" w:eastAsia="Arial" w:hAnsi="Arial" w:cs="Arial"/>
                <w:sz w:val="24"/>
              </w:rPr>
              <w:t>ll male animals</w:t>
            </w:r>
            <w:r w:rsidR="001F3211">
              <w:rPr>
                <w:rFonts w:ascii="Arial" w:eastAsia="Arial" w:hAnsi="Arial" w:cs="Arial"/>
                <w:sz w:val="24"/>
              </w:rPr>
              <w:t xml:space="preserve"> via a DNA test</w:t>
            </w:r>
            <w:r w:rsidR="00000E37">
              <w:rPr>
                <w:rFonts w:ascii="Arial" w:eastAsia="Arial" w:hAnsi="Arial" w:cs="Arial"/>
                <w:sz w:val="24"/>
              </w:rPr>
              <w:t>,</w:t>
            </w:r>
            <w:r w:rsidR="001A14A8">
              <w:rPr>
                <w:rFonts w:ascii="Arial" w:eastAsia="Arial" w:hAnsi="Arial" w:cs="Arial"/>
                <w:sz w:val="24"/>
              </w:rPr>
              <w:t xml:space="preserve"> unless they are known to be </w:t>
            </w:r>
            <w:r w:rsidR="00D62C48">
              <w:rPr>
                <w:rFonts w:ascii="Arial" w:eastAsia="Arial" w:hAnsi="Arial" w:cs="Arial"/>
                <w:sz w:val="24"/>
              </w:rPr>
              <w:t>m</w:t>
            </w:r>
            <w:r w:rsidR="001A14A8">
              <w:rPr>
                <w:rFonts w:ascii="Arial" w:eastAsia="Arial" w:hAnsi="Arial" w:cs="Arial"/>
                <w:sz w:val="24"/>
              </w:rPr>
              <w:t>yostatin</w:t>
            </w:r>
            <w:r w:rsidR="00D62C48">
              <w:rPr>
                <w:rFonts w:ascii="Arial" w:eastAsia="Arial" w:hAnsi="Arial" w:cs="Arial"/>
                <w:sz w:val="24"/>
              </w:rPr>
              <w:t xml:space="preserve"> free by parentage (M</w:t>
            </w:r>
            <w:r w:rsidR="00BA2BEA">
              <w:rPr>
                <w:rFonts w:ascii="Arial" w:eastAsia="Arial" w:hAnsi="Arial" w:cs="Arial"/>
                <w:sz w:val="24"/>
              </w:rPr>
              <w:t>0</w:t>
            </w:r>
            <w:r w:rsidR="00D62C48">
              <w:rPr>
                <w:rFonts w:ascii="Arial" w:eastAsia="Arial" w:hAnsi="Arial" w:cs="Arial"/>
                <w:sz w:val="24"/>
              </w:rPr>
              <w:t>P)</w:t>
            </w:r>
            <w:r w:rsidR="006C6C39">
              <w:rPr>
                <w:rFonts w:ascii="Arial" w:eastAsia="Arial" w:hAnsi="Arial" w:cs="Arial"/>
                <w:sz w:val="24"/>
              </w:rPr>
              <w:t>.</w:t>
            </w:r>
            <w:r w:rsidR="00064955">
              <w:rPr>
                <w:rFonts w:cstheme="minorHAnsi"/>
                <w:sz w:val="16"/>
                <w:szCs w:val="16"/>
              </w:rPr>
              <w:t xml:space="preserve"> </w:t>
            </w:r>
          </w:p>
          <w:p w14:paraId="3690C2C9" w14:textId="77777777" w:rsidR="0079176E" w:rsidRDefault="0079176E" w:rsidP="00550E67">
            <w:pPr>
              <w:rPr>
                <w:rFonts w:ascii="Arial" w:eastAsia="Arial" w:hAnsi="Arial" w:cs="Arial"/>
                <w:sz w:val="24"/>
              </w:rPr>
            </w:pPr>
          </w:p>
          <w:p w14:paraId="2E908EAA" w14:textId="54110389" w:rsidR="00F4373D" w:rsidRDefault="00A82013" w:rsidP="00550E67">
            <w:pPr>
              <w:rPr>
                <w:rFonts w:ascii="Arial" w:eastAsia="Arial" w:hAnsi="Arial" w:cs="Arial"/>
                <w:sz w:val="24"/>
              </w:rPr>
            </w:pPr>
            <w:r>
              <w:rPr>
                <w:rFonts w:ascii="Arial" w:eastAsia="Arial" w:hAnsi="Arial" w:cs="Arial"/>
                <w:sz w:val="24"/>
              </w:rPr>
              <w:t xml:space="preserve">From 1/1/2024 all males and females must </w:t>
            </w:r>
            <w:r w:rsidR="00250558">
              <w:rPr>
                <w:rFonts w:ascii="Arial" w:eastAsia="Arial" w:hAnsi="Arial" w:cs="Arial"/>
                <w:sz w:val="24"/>
              </w:rPr>
              <w:t xml:space="preserve">have a </w:t>
            </w:r>
            <w:r w:rsidR="007D2E97">
              <w:rPr>
                <w:rFonts w:ascii="Arial" w:eastAsia="Arial" w:hAnsi="Arial" w:cs="Arial"/>
                <w:sz w:val="24"/>
              </w:rPr>
              <w:t>myostatin</w:t>
            </w:r>
            <w:r w:rsidR="00250558">
              <w:rPr>
                <w:rFonts w:ascii="Arial" w:eastAsia="Arial" w:hAnsi="Arial" w:cs="Arial"/>
                <w:sz w:val="24"/>
              </w:rPr>
              <w:t xml:space="preserve"> free</w:t>
            </w:r>
            <w:r w:rsidR="007D2E97">
              <w:rPr>
                <w:rFonts w:ascii="Arial" w:eastAsia="Arial" w:hAnsi="Arial" w:cs="Arial"/>
                <w:sz w:val="24"/>
              </w:rPr>
              <w:t xml:space="preserve"> status</w:t>
            </w:r>
            <w:r w:rsidR="00250558">
              <w:rPr>
                <w:rFonts w:ascii="Arial" w:eastAsia="Arial" w:hAnsi="Arial" w:cs="Arial"/>
                <w:sz w:val="24"/>
              </w:rPr>
              <w:t>(</w:t>
            </w:r>
            <w:r>
              <w:rPr>
                <w:rFonts w:ascii="Arial" w:eastAsia="Arial" w:hAnsi="Arial" w:cs="Arial"/>
                <w:sz w:val="24"/>
              </w:rPr>
              <w:t>M0</w:t>
            </w:r>
            <w:r w:rsidR="00250558">
              <w:rPr>
                <w:rFonts w:ascii="Arial" w:eastAsia="Arial" w:hAnsi="Arial" w:cs="Arial"/>
                <w:sz w:val="24"/>
              </w:rPr>
              <w:t>)</w:t>
            </w:r>
            <w:r>
              <w:rPr>
                <w:rFonts w:ascii="Arial" w:eastAsia="Arial" w:hAnsi="Arial" w:cs="Arial"/>
                <w:sz w:val="24"/>
              </w:rPr>
              <w:t xml:space="preserve"> </w:t>
            </w:r>
            <w:r w:rsidR="00250558">
              <w:rPr>
                <w:rFonts w:ascii="Arial" w:eastAsia="Arial" w:hAnsi="Arial" w:cs="Arial"/>
                <w:sz w:val="24"/>
              </w:rPr>
              <w:t xml:space="preserve">confirmed </w:t>
            </w:r>
            <w:r w:rsidR="007D2E97">
              <w:rPr>
                <w:rFonts w:ascii="Arial" w:eastAsia="Arial" w:hAnsi="Arial" w:cs="Arial"/>
                <w:sz w:val="24"/>
              </w:rPr>
              <w:t>b</w:t>
            </w:r>
            <w:r>
              <w:rPr>
                <w:rFonts w:ascii="Arial" w:eastAsia="Arial" w:hAnsi="Arial" w:cs="Arial"/>
                <w:sz w:val="24"/>
              </w:rPr>
              <w:t>y</w:t>
            </w:r>
            <w:r w:rsidR="00250558">
              <w:rPr>
                <w:rFonts w:ascii="Arial" w:eastAsia="Arial" w:hAnsi="Arial" w:cs="Arial"/>
                <w:sz w:val="24"/>
              </w:rPr>
              <w:t xml:space="preserve"> a</w:t>
            </w:r>
            <w:r>
              <w:rPr>
                <w:rFonts w:ascii="Arial" w:eastAsia="Arial" w:hAnsi="Arial" w:cs="Arial"/>
                <w:sz w:val="24"/>
              </w:rPr>
              <w:t xml:space="preserve"> DNA test or</w:t>
            </w:r>
            <w:r w:rsidR="008B3A4B">
              <w:rPr>
                <w:rFonts w:ascii="Arial" w:eastAsia="Arial" w:hAnsi="Arial" w:cs="Arial"/>
                <w:sz w:val="24"/>
              </w:rPr>
              <w:t xml:space="preserve"> by</w:t>
            </w:r>
            <w:r>
              <w:rPr>
                <w:rFonts w:ascii="Arial" w:eastAsia="Arial" w:hAnsi="Arial" w:cs="Arial"/>
                <w:sz w:val="24"/>
              </w:rPr>
              <w:t xml:space="preserve"> parentage</w:t>
            </w:r>
            <w:r w:rsidR="008B3A4B">
              <w:rPr>
                <w:rFonts w:ascii="Arial" w:eastAsia="Arial" w:hAnsi="Arial" w:cs="Arial"/>
                <w:sz w:val="24"/>
              </w:rPr>
              <w:t xml:space="preserve"> (M</w:t>
            </w:r>
            <w:r w:rsidR="00BA2BEA">
              <w:rPr>
                <w:rFonts w:ascii="Arial" w:eastAsia="Arial" w:hAnsi="Arial" w:cs="Arial"/>
                <w:sz w:val="24"/>
              </w:rPr>
              <w:t>0</w:t>
            </w:r>
            <w:r w:rsidR="008B3A4B">
              <w:rPr>
                <w:rFonts w:ascii="Arial" w:eastAsia="Arial" w:hAnsi="Arial" w:cs="Arial"/>
                <w:sz w:val="24"/>
              </w:rPr>
              <w:t>P)</w:t>
            </w:r>
            <w:r>
              <w:rPr>
                <w:rFonts w:ascii="Arial" w:eastAsia="Arial" w:hAnsi="Arial" w:cs="Arial"/>
                <w:sz w:val="24"/>
              </w:rPr>
              <w:t xml:space="preserve"> to be accepted into the Main Register.</w:t>
            </w:r>
          </w:p>
          <w:bookmarkEnd w:id="1"/>
          <w:p w14:paraId="34ACC23C" w14:textId="2C0D0197" w:rsidR="006E1737" w:rsidRDefault="00952909" w:rsidP="00550E67">
            <w:r>
              <w:rPr>
                <w:rFonts w:ascii="Arial" w:eastAsia="Arial" w:hAnsi="Arial" w:cs="Arial"/>
                <w:sz w:val="24"/>
              </w:rPr>
              <w:t xml:space="preserve"> </w:t>
            </w:r>
          </w:p>
        </w:tc>
      </w:tr>
      <w:tr w:rsidR="006E1737" w14:paraId="5098C81D" w14:textId="77777777">
        <w:trPr>
          <w:trHeight w:val="1928"/>
        </w:trPr>
        <w:tc>
          <w:tcPr>
            <w:tcW w:w="1440" w:type="dxa"/>
            <w:tcBorders>
              <w:top w:val="nil"/>
              <w:left w:val="nil"/>
              <w:bottom w:val="nil"/>
              <w:right w:val="nil"/>
            </w:tcBorders>
          </w:tcPr>
          <w:p w14:paraId="53C5D86E" w14:textId="77777777" w:rsidR="006E1737" w:rsidRDefault="00952909">
            <w:pPr>
              <w:ind w:left="335"/>
              <w:jc w:val="center"/>
            </w:pPr>
            <w:r>
              <w:rPr>
                <w:rFonts w:ascii="Arial" w:eastAsia="Arial" w:hAnsi="Arial" w:cs="Arial"/>
                <w:sz w:val="24"/>
              </w:rPr>
              <w:t xml:space="preserve">5b. </w:t>
            </w:r>
          </w:p>
        </w:tc>
        <w:tc>
          <w:tcPr>
            <w:tcW w:w="7194" w:type="dxa"/>
            <w:tcBorders>
              <w:top w:val="nil"/>
              <w:left w:val="nil"/>
              <w:bottom w:val="nil"/>
              <w:right w:val="nil"/>
            </w:tcBorders>
          </w:tcPr>
          <w:p w14:paraId="680CDD75" w14:textId="3E54885F" w:rsidR="006E1737" w:rsidRDefault="00952909">
            <w:r>
              <w:rPr>
                <w:rFonts w:ascii="Arial" w:eastAsia="Arial" w:hAnsi="Arial" w:cs="Arial"/>
                <w:sz w:val="24"/>
              </w:rPr>
              <w:t xml:space="preserve">The onus is on the member to ensure all information on the issued certificate is correct. Any errors found must be notified to the </w:t>
            </w:r>
            <w:r w:rsidR="00A82013">
              <w:rPr>
                <w:rFonts w:ascii="Arial" w:eastAsia="Arial" w:hAnsi="Arial" w:cs="Arial"/>
                <w:sz w:val="24"/>
              </w:rPr>
              <w:t>S</w:t>
            </w:r>
            <w:r>
              <w:rPr>
                <w:rFonts w:ascii="Arial" w:eastAsia="Arial" w:hAnsi="Arial" w:cs="Arial"/>
                <w:sz w:val="24"/>
              </w:rPr>
              <w:t xml:space="preserve">ecretary’s office at the earliest opportunity whereupon the error will be rectified and a certificate bearing the correct information issued. Should the original error be that of the </w:t>
            </w:r>
            <w:r w:rsidR="00A82013">
              <w:rPr>
                <w:rFonts w:ascii="Arial" w:eastAsia="Arial" w:hAnsi="Arial" w:cs="Arial"/>
                <w:sz w:val="24"/>
              </w:rPr>
              <w:t>S</w:t>
            </w:r>
            <w:r>
              <w:rPr>
                <w:rFonts w:ascii="Arial" w:eastAsia="Arial" w:hAnsi="Arial" w:cs="Arial"/>
                <w:sz w:val="24"/>
              </w:rPr>
              <w:t xml:space="preserve">ecretary’s office no charge will be made, however should the error be the members, an administration charge will apply. </w:t>
            </w:r>
          </w:p>
        </w:tc>
      </w:tr>
    </w:tbl>
    <w:p w14:paraId="1041EEFC" w14:textId="77777777" w:rsidR="006E1737" w:rsidRDefault="00952909">
      <w:pPr>
        <w:spacing w:after="0"/>
        <w:ind w:left="1044"/>
      </w:pPr>
      <w:r>
        <w:rPr>
          <w:rFonts w:ascii="Arial" w:eastAsia="Arial" w:hAnsi="Arial" w:cs="Arial"/>
          <w:sz w:val="24"/>
        </w:rPr>
        <w:t xml:space="preserve"> </w:t>
      </w:r>
    </w:p>
    <w:tbl>
      <w:tblPr>
        <w:tblStyle w:val="TableGrid"/>
        <w:tblW w:w="7964" w:type="dxa"/>
        <w:tblInd w:w="1044" w:type="dxa"/>
        <w:tblLook w:val="04A0" w:firstRow="1" w:lastRow="0" w:firstColumn="1" w:lastColumn="0" w:noHBand="0" w:noVBand="1"/>
      </w:tblPr>
      <w:tblGrid>
        <w:gridCol w:w="720"/>
        <w:gridCol w:w="7244"/>
      </w:tblGrid>
      <w:tr w:rsidR="006E1737" w14:paraId="7FBB919E" w14:textId="77777777">
        <w:trPr>
          <w:trHeight w:val="2204"/>
        </w:trPr>
        <w:tc>
          <w:tcPr>
            <w:tcW w:w="720" w:type="dxa"/>
            <w:tcBorders>
              <w:top w:val="nil"/>
              <w:left w:val="nil"/>
              <w:bottom w:val="nil"/>
              <w:right w:val="nil"/>
            </w:tcBorders>
          </w:tcPr>
          <w:p w14:paraId="4C79E2FB" w14:textId="77777777" w:rsidR="006E1737" w:rsidRDefault="00952909">
            <w:pPr>
              <w:spacing w:after="1634"/>
            </w:pPr>
            <w:r>
              <w:rPr>
                <w:rFonts w:ascii="Arial" w:eastAsia="Arial" w:hAnsi="Arial" w:cs="Arial"/>
                <w:sz w:val="24"/>
              </w:rPr>
              <w:t xml:space="preserve">5c. </w:t>
            </w:r>
          </w:p>
          <w:p w14:paraId="7B05A22E" w14:textId="77777777" w:rsidR="006E1737" w:rsidRDefault="00952909">
            <w:r>
              <w:rPr>
                <w:rFonts w:ascii="Arial" w:eastAsia="Arial" w:hAnsi="Arial" w:cs="Arial"/>
                <w:sz w:val="24"/>
              </w:rPr>
              <w:t xml:space="preserve"> </w:t>
            </w:r>
          </w:p>
        </w:tc>
        <w:tc>
          <w:tcPr>
            <w:tcW w:w="7244" w:type="dxa"/>
            <w:tcBorders>
              <w:top w:val="nil"/>
              <w:left w:val="nil"/>
              <w:bottom w:val="nil"/>
              <w:right w:val="nil"/>
            </w:tcBorders>
          </w:tcPr>
          <w:p w14:paraId="222BA73D" w14:textId="08D87256" w:rsidR="006E1737" w:rsidRDefault="00952909">
            <w:r>
              <w:rPr>
                <w:rFonts w:ascii="Arial" w:eastAsia="Arial" w:hAnsi="Arial" w:cs="Arial"/>
                <w:sz w:val="24"/>
              </w:rPr>
              <w:t xml:space="preserve">To ensure accuracy and to aid promotion of the Salers </w:t>
            </w:r>
            <w:r w:rsidR="00A82013">
              <w:rPr>
                <w:rFonts w:ascii="Arial" w:eastAsia="Arial" w:hAnsi="Arial" w:cs="Arial"/>
                <w:sz w:val="24"/>
              </w:rPr>
              <w:t>b</w:t>
            </w:r>
            <w:r>
              <w:rPr>
                <w:rFonts w:ascii="Arial" w:eastAsia="Arial" w:hAnsi="Arial" w:cs="Arial"/>
                <w:sz w:val="24"/>
              </w:rPr>
              <w:t xml:space="preserve">reed an annual census of the </w:t>
            </w:r>
            <w:proofErr w:type="spellStart"/>
            <w:r w:rsidR="00A82013">
              <w:rPr>
                <w:rFonts w:ascii="Arial" w:eastAsia="Arial" w:hAnsi="Arial" w:cs="Arial"/>
                <w:sz w:val="24"/>
              </w:rPr>
              <w:t>Herd</w:t>
            </w:r>
            <w:r>
              <w:rPr>
                <w:rFonts w:ascii="Arial" w:eastAsia="Arial" w:hAnsi="Arial" w:cs="Arial"/>
                <w:sz w:val="24"/>
              </w:rPr>
              <w:t>book</w:t>
            </w:r>
            <w:proofErr w:type="spellEnd"/>
            <w:r>
              <w:rPr>
                <w:rFonts w:ascii="Arial" w:eastAsia="Arial" w:hAnsi="Arial" w:cs="Arial"/>
                <w:sz w:val="24"/>
              </w:rPr>
              <w:t xml:space="preserve"> is issued at the end of each year. This must be returned each year within the specified time limit (</w:t>
            </w:r>
            <w:r w:rsidR="00A82013">
              <w:rPr>
                <w:rFonts w:ascii="Arial" w:eastAsia="Arial" w:hAnsi="Arial" w:cs="Arial"/>
                <w:sz w:val="24"/>
              </w:rPr>
              <w:t>no later than 31</w:t>
            </w:r>
            <w:r w:rsidR="00A82013" w:rsidRPr="00A82013">
              <w:rPr>
                <w:rFonts w:ascii="Arial" w:eastAsia="Arial" w:hAnsi="Arial" w:cs="Arial"/>
                <w:sz w:val="24"/>
                <w:vertAlign w:val="superscript"/>
              </w:rPr>
              <w:t>st</w:t>
            </w:r>
            <w:r w:rsidR="00A82013">
              <w:rPr>
                <w:rFonts w:ascii="Arial" w:eastAsia="Arial" w:hAnsi="Arial" w:cs="Arial"/>
                <w:sz w:val="24"/>
              </w:rPr>
              <w:t xml:space="preserve"> March</w:t>
            </w:r>
            <w:r>
              <w:rPr>
                <w:rFonts w:ascii="Arial" w:eastAsia="Arial" w:hAnsi="Arial" w:cs="Arial"/>
                <w:sz w:val="24"/>
              </w:rPr>
              <w:t xml:space="preserve">). Failure to do so will remove the right to add additional animals to the </w:t>
            </w:r>
            <w:proofErr w:type="spellStart"/>
            <w:r>
              <w:rPr>
                <w:rFonts w:ascii="Arial" w:eastAsia="Arial" w:hAnsi="Arial" w:cs="Arial"/>
                <w:sz w:val="24"/>
              </w:rPr>
              <w:t>Herd</w:t>
            </w:r>
            <w:r w:rsidR="00A82013">
              <w:rPr>
                <w:rFonts w:ascii="Arial" w:eastAsia="Arial" w:hAnsi="Arial" w:cs="Arial"/>
                <w:sz w:val="24"/>
              </w:rPr>
              <w:t>b</w:t>
            </w:r>
            <w:r>
              <w:rPr>
                <w:rFonts w:ascii="Arial" w:eastAsia="Arial" w:hAnsi="Arial" w:cs="Arial"/>
                <w:sz w:val="24"/>
              </w:rPr>
              <w:t>ook</w:t>
            </w:r>
            <w:proofErr w:type="spellEnd"/>
            <w:r>
              <w:rPr>
                <w:rFonts w:ascii="Arial" w:eastAsia="Arial" w:hAnsi="Arial" w:cs="Arial"/>
                <w:sz w:val="24"/>
              </w:rPr>
              <w:t xml:space="preserve"> until the annual census has been completed and returned. Late registration fees may be incurred should animals be added later. </w:t>
            </w:r>
          </w:p>
        </w:tc>
      </w:tr>
      <w:tr w:rsidR="006E1737" w14:paraId="520EA05A" w14:textId="77777777">
        <w:trPr>
          <w:trHeight w:val="3034"/>
        </w:trPr>
        <w:tc>
          <w:tcPr>
            <w:tcW w:w="720" w:type="dxa"/>
            <w:tcBorders>
              <w:top w:val="nil"/>
              <w:left w:val="nil"/>
              <w:bottom w:val="nil"/>
              <w:right w:val="nil"/>
            </w:tcBorders>
          </w:tcPr>
          <w:p w14:paraId="59CE5F05" w14:textId="77777777" w:rsidR="006E1737" w:rsidRDefault="00952909">
            <w:pPr>
              <w:spacing w:after="2460"/>
            </w:pPr>
            <w:r>
              <w:rPr>
                <w:rFonts w:ascii="Arial" w:eastAsia="Arial" w:hAnsi="Arial" w:cs="Arial"/>
                <w:sz w:val="24"/>
              </w:rPr>
              <w:lastRenderedPageBreak/>
              <w:t xml:space="preserve">5d </w:t>
            </w:r>
          </w:p>
          <w:p w14:paraId="5D203023" w14:textId="77777777" w:rsidR="006E1737" w:rsidRDefault="00952909">
            <w:r>
              <w:rPr>
                <w:rFonts w:ascii="Arial" w:eastAsia="Arial" w:hAnsi="Arial" w:cs="Arial"/>
                <w:sz w:val="24"/>
              </w:rPr>
              <w:t xml:space="preserve"> </w:t>
            </w:r>
          </w:p>
        </w:tc>
        <w:tc>
          <w:tcPr>
            <w:tcW w:w="7244" w:type="dxa"/>
            <w:tcBorders>
              <w:top w:val="nil"/>
              <w:left w:val="nil"/>
              <w:bottom w:val="nil"/>
              <w:right w:val="nil"/>
            </w:tcBorders>
          </w:tcPr>
          <w:p w14:paraId="3AC28077" w14:textId="4A3BA03A" w:rsidR="00A82013" w:rsidRDefault="00952909">
            <w:pPr>
              <w:rPr>
                <w:rFonts w:ascii="Arial" w:eastAsia="Arial" w:hAnsi="Arial" w:cs="Arial"/>
                <w:sz w:val="24"/>
              </w:rPr>
            </w:pPr>
            <w:r>
              <w:rPr>
                <w:rFonts w:ascii="Arial" w:eastAsia="Arial" w:hAnsi="Arial" w:cs="Arial"/>
                <w:sz w:val="24"/>
              </w:rPr>
              <w:t xml:space="preserve">All animal registrations must be made in writing, via email or preferably using the </w:t>
            </w:r>
            <w:proofErr w:type="spellStart"/>
            <w:r>
              <w:rPr>
                <w:rFonts w:ascii="Arial" w:eastAsia="Arial" w:hAnsi="Arial" w:cs="Arial"/>
                <w:sz w:val="24"/>
              </w:rPr>
              <w:t>Breedplan</w:t>
            </w:r>
            <w:proofErr w:type="spellEnd"/>
            <w:r>
              <w:rPr>
                <w:rFonts w:ascii="Arial" w:eastAsia="Arial" w:hAnsi="Arial" w:cs="Arial"/>
                <w:sz w:val="24"/>
              </w:rPr>
              <w:t xml:space="preserve"> Online Registrations system. Late registrations will be charged at the appropriate rate. The postmark will be used as the date the registrations have been received by the </w:t>
            </w:r>
            <w:r w:rsidR="000F0DAF">
              <w:rPr>
                <w:rFonts w:ascii="Arial" w:eastAsia="Arial" w:hAnsi="Arial" w:cs="Arial"/>
                <w:sz w:val="24"/>
              </w:rPr>
              <w:t>S</w:t>
            </w:r>
            <w:r>
              <w:rPr>
                <w:rFonts w:ascii="Arial" w:eastAsia="Arial" w:hAnsi="Arial" w:cs="Arial"/>
                <w:sz w:val="24"/>
              </w:rPr>
              <w:t xml:space="preserve">ecretary’s office. Requests for late registrations to be charged at a reduced rate will not be accepted. Special circumstances may be considered but must be submitted in writing, with all supporting documentary evidence, by the individual to the </w:t>
            </w:r>
            <w:r w:rsidR="00A82013">
              <w:rPr>
                <w:rFonts w:ascii="Arial" w:eastAsia="Arial" w:hAnsi="Arial" w:cs="Arial"/>
                <w:sz w:val="24"/>
              </w:rPr>
              <w:t>C</w:t>
            </w:r>
            <w:r>
              <w:rPr>
                <w:rFonts w:ascii="Arial" w:eastAsia="Arial" w:hAnsi="Arial" w:cs="Arial"/>
                <w:sz w:val="24"/>
              </w:rPr>
              <w:t xml:space="preserve">ouncil, via the </w:t>
            </w:r>
            <w:r w:rsidR="00A82013">
              <w:rPr>
                <w:rFonts w:ascii="Arial" w:eastAsia="Arial" w:hAnsi="Arial" w:cs="Arial"/>
                <w:sz w:val="24"/>
              </w:rPr>
              <w:t>S</w:t>
            </w:r>
            <w:r>
              <w:rPr>
                <w:rFonts w:ascii="Arial" w:eastAsia="Arial" w:hAnsi="Arial" w:cs="Arial"/>
                <w:sz w:val="24"/>
              </w:rPr>
              <w:t xml:space="preserve">ecretary, whereupon the matter will be raised at the following </w:t>
            </w:r>
            <w:r w:rsidR="00A82013">
              <w:rPr>
                <w:rFonts w:ascii="Arial" w:eastAsia="Arial" w:hAnsi="Arial" w:cs="Arial"/>
                <w:sz w:val="24"/>
              </w:rPr>
              <w:t>C</w:t>
            </w:r>
            <w:r>
              <w:rPr>
                <w:rFonts w:ascii="Arial" w:eastAsia="Arial" w:hAnsi="Arial" w:cs="Arial"/>
                <w:sz w:val="24"/>
              </w:rPr>
              <w:t>ouncil meeting and a decision made.</w:t>
            </w:r>
          </w:p>
          <w:p w14:paraId="36E38914" w14:textId="25153C99" w:rsidR="006E1737" w:rsidRDefault="00952909">
            <w:r>
              <w:rPr>
                <w:rFonts w:ascii="Arial" w:eastAsia="Arial" w:hAnsi="Arial" w:cs="Arial"/>
                <w:sz w:val="24"/>
              </w:rPr>
              <w:t xml:space="preserve"> </w:t>
            </w:r>
          </w:p>
        </w:tc>
      </w:tr>
      <w:tr w:rsidR="006E1737" w14:paraId="1F997CF6" w14:textId="77777777">
        <w:trPr>
          <w:trHeight w:val="1380"/>
        </w:trPr>
        <w:tc>
          <w:tcPr>
            <w:tcW w:w="720" w:type="dxa"/>
            <w:tcBorders>
              <w:top w:val="nil"/>
              <w:left w:val="nil"/>
              <w:bottom w:val="nil"/>
              <w:right w:val="nil"/>
            </w:tcBorders>
          </w:tcPr>
          <w:p w14:paraId="162A7F9B" w14:textId="77777777" w:rsidR="006E1737" w:rsidRDefault="00952909">
            <w:pPr>
              <w:spacing w:after="806"/>
            </w:pPr>
            <w:r>
              <w:rPr>
                <w:rFonts w:ascii="Arial" w:eastAsia="Arial" w:hAnsi="Arial" w:cs="Arial"/>
                <w:sz w:val="24"/>
              </w:rPr>
              <w:t xml:space="preserve">5e. </w:t>
            </w:r>
          </w:p>
          <w:p w14:paraId="776E07CA" w14:textId="77777777" w:rsidR="006E1737" w:rsidRDefault="00952909">
            <w:r>
              <w:rPr>
                <w:rFonts w:ascii="Arial" w:eastAsia="Arial" w:hAnsi="Arial" w:cs="Arial"/>
                <w:sz w:val="24"/>
              </w:rPr>
              <w:t xml:space="preserve"> </w:t>
            </w:r>
          </w:p>
        </w:tc>
        <w:tc>
          <w:tcPr>
            <w:tcW w:w="7244" w:type="dxa"/>
            <w:tcBorders>
              <w:top w:val="nil"/>
              <w:left w:val="nil"/>
              <w:bottom w:val="nil"/>
              <w:right w:val="nil"/>
            </w:tcBorders>
          </w:tcPr>
          <w:p w14:paraId="3B1E1330" w14:textId="50363CF9" w:rsidR="00FE5278" w:rsidRDefault="00952909">
            <w:pPr>
              <w:rPr>
                <w:rFonts w:ascii="Arial" w:eastAsia="Arial" w:hAnsi="Arial" w:cs="Arial"/>
                <w:sz w:val="24"/>
              </w:rPr>
            </w:pPr>
            <w:bookmarkStart w:id="2" w:name="_Hlk53494899"/>
            <w:bookmarkStart w:id="3" w:name="_Hlk53494765"/>
            <w:r>
              <w:rPr>
                <w:rFonts w:ascii="Arial" w:eastAsia="Arial" w:hAnsi="Arial" w:cs="Arial"/>
                <w:sz w:val="24"/>
              </w:rPr>
              <w:t xml:space="preserve">The sire of all calves born on/after 1/1/2016 must have their DNA profile </w:t>
            </w:r>
            <w:r w:rsidR="00341BB5">
              <w:rPr>
                <w:rFonts w:ascii="Arial" w:eastAsia="Arial" w:hAnsi="Arial" w:cs="Arial"/>
                <w:sz w:val="24"/>
              </w:rPr>
              <w:t xml:space="preserve"> </w:t>
            </w:r>
            <w:r w:rsidR="00A82013">
              <w:rPr>
                <w:rFonts w:ascii="Arial" w:eastAsia="Arial" w:hAnsi="Arial" w:cs="Arial"/>
                <w:sz w:val="24"/>
              </w:rPr>
              <w:t xml:space="preserve"> </w:t>
            </w:r>
            <w:r>
              <w:rPr>
                <w:rFonts w:ascii="Arial" w:eastAsia="Arial" w:hAnsi="Arial" w:cs="Arial"/>
                <w:sz w:val="24"/>
              </w:rPr>
              <w:t>registered with the Society</w:t>
            </w:r>
            <w:r w:rsidR="00DA7A5B">
              <w:rPr>
                <w:rFonts w:ascii="Arial" w:eastAsia="Arial" w:hAnsi="Arial" w:cs="Arial"/>
                <w:sz w:val="24"/>
              </w:rPr>
              <w:t xml:space="preserve">. </w:t>
            </w:r>
            <w:r>
              <w:rPr>
                <w:rFonts w:ascii="Arial" w:eastAsia="Arial" w:hAnsi="Arial" w:cs="Arial"/>
                <w:sz w:val="24"/>
              </w:rPr>
              <w:t xml:space="preserve"> </w:t>
            </w:r>
          </w:p>
          <w:p w14:paraId="36F5DBD8" w14:textId="77777777" w:rsidR="00FE5278" w:rsidRDefault="00FE5278">
            <w:pPr>
              <w:rPr>
                <w:rFonts w:ascii="Arial" w:eastAsia="Arial" w:hAnsi="Arial" w:cs="Arial"/>
                <w:sz w:val="24"/>
              </w:rPr>
            </w:pPr>
          </w:p>
          <w:p w14:paraId="3F7134AA" w14:textId="6A8F9894" w:rsidR="00FE5278" w:rsidRDefault="008D5E90">
            <w:pPr>
              <w:rPr>
                <w:rFonts w:ascii="Arial" w:eastAsia="Arial" w:hAnsi="Arial" w:cs="Arial"/>
                <w:sz w:val="24"/>
              </w:rPr>
            </w:pPr>
            <w:r>
              <w:rPr>
                <w:rFonts w:ascii="Arial" w:eastAsia="Arial" w:hAnsi="Arial" w:cs="Arial"/>
                <w:sz w:val="24"/>
              </w:rPr>
              <w:t>In addition, s</w:t>
            </w:r>
            <w:r w:rsidR="009A7111">
              <w:rPr>
                <w:rFonts w:ascii="Arial" w:eastAsia="Arial" w:hAnsi="Arial" w:cs="Arial"/>
                <w:sz w:val="24"/>
              </w:rPr>
              <w:t>ires born on or after 31 March 2019</w:t>
            </w:r>
            <w:r w:rsidR="00882D59">
              <w:rPr>
                <w:rFonts w:ascii="Arial" w:eastAsia="Arial" w:hAnsi="Arial" w:cs="Arial"/>
                <w:sz w:val="24"/>
              </w:rPr>
              <w:t xml:space="preserve"> </w:t>
            </w:r>
            <w:r w:rsidR="00E60523">
              <w:rPr>
                <w:rFonts w:ascii="Arial" w:eastAsia="Arial" w:hAnsi="Arial" w:cs="Arial"/>
                <w:sz w:val="24"/>
              </w:rPr>
              <w:t>must have a myostatin status</w:t>
            </w:r>
            <w:r>
              <w:rPr>
                <w:rFonts w:ascii="Arial" w:eastAsia="Arial" w:hAnsi="Arial" w:cs="Arial"/>
                <w:sz w:val="24"/>
              </w:rPr>
              <w:t xml:space="preserve"> registered with the Society</w:t>
            </w:r>
            <w:r w:rsidR="0027161D">
              <w:rPr>
                <w:rFonts w:ascii="Arial" w:eastAsia="Arial" w:hAnsi="Arial" w:cs="Arial"/>
                <w:sz w:val="24"/>
              </w:rPr>
              <w:t xml:space="preserve"> unless they are known to be myostatin free by parentage (M</w:t>
            </w:r>
            <w:r w:rsidR="00BA2BEA">
              <w:rPr>
                <w:rFonts w:ascii="Arial" w:eastAsia="Arial" w:hAnsi="Arial" w:cs="Arial"/>
                <w:sz w:val="24"/>
              </w:rPr>
              <w:t>0</w:t>
            </w:r>
            <w:r w:rsidR="0027161D">
              <w:rPr>
                <w:rFonts w:ascii="Arial" w:eastAsia="Arial" w:hAnsi="Arial" w:cs="Arial"/>
                <w:sz w:val="24"/>
              </w:rPr>
              <w:t>P)</w:t>
            </w:r>
            <w:r w:rsidR="009E68A8">
              <w:rPr>
                <w:rFonts w:ascii="Arial" w:eastAsia="Arial" w:hAnsi="Arial" w:cs="Arial"/>
                <w:sz w:val="24"/>
              </w:rPr>
              <w:t>.</w:t>
            </w:r>
          </w:p>
          <w:p w14:paraId="5E18C11F" w14:textId="77777777" w:rsidR="002C29DE" w:rsidRDefault="002C29DE">
            <w:pPr>
              <w:rPr>
                <w:rFonts w:ascii="Arial" w:eastAsia="Arial" w:hAnsi="Arial" w:cs="Arial"/>
                <w:sz w:val="24"/>
              </w:rPr>
            </w:pPr>
          </w:p>
          <w:p w14:paraId="6489084E" w14:textId="20B01717" w:rsidR="006D0798" w:rsidRDefault="006D0798" w:rsidP="006D0798">
            <w:pPr>
              <w:rPr>
                <w:rFonts w:ascii="Arial" w:eastAsia="Arial" w:hAnsi="Arial" w:cs="Arial"/>
                <w:sz w:val="24"/>
              </w:rPr>
            </w:pPr>
            <w:r>
              <w:rPr>
                <w:rFonts w:ascii="Arial" w:eastAsia="Arial" w:hAnsi="Arial" w:cs="Arial"/>
                <w:sz w:val="24"/>
              </w:rPr>
              <w:t>This requirement is not obligatory for calves got by AI sires, themselves born before 1/1/1995.</w:t>
            </w:r>
            <w:r w:rsidR="00053A10">
              <w:rPr>
                <w:rFonts w:ascii="Arial" w:eastAsia="Arial" w:hAnsi="Arial" w:cs="Arial"/>
                <w:sz w:val="24"/>
              </w:rPr>
              <w:t xml:space="preserve"> Where this exemption is used</w:t>
            </w:r>
            <w:r w:rsidR="006F67F3">
              <w:rPr>
                <w:rFonts w:ascii="Arial" w:eastAsia="Arial" w:hAnsi="Arial" w:cs="Arial"/>
                <w:sz w:val="24"/>
              </w:rPr>
              <w:t>, t</w:t>
            </w:r>
            <w:r w:rsidR="00942AFA">
              <w:rPr>
                <w:rFonts w:ascii="Arial" w:eastAsia="Arial" w:hAnsi="Arial" w:cs="Arial"/>
                <w:sz w:val="24"/>
              </w:rPr>
              <w:t xml:space="preserve">he calf’s </w:t>
            </w:r>
            <w:r w:rsidR="005673AC">
              <w:rPr>
                <w:rFonts w:ascii="Arial" w:eastAsia="Arial" w:hAnsi="Arial" w:cs="Arial"/>
                <w:sz w:val="24"/>
              </w:rPr>
              <w:t>my</w:t>
            </w:r>
            <w:r w:rsidR="008F56AB">
              <w:rPr>
                <w:rFonts w:ascii="Arial" w:eastAsia="Arial" w:hAnsi="Arial" w:cs="Arial"/>
                <w:sz w:val="24"/>
              </w:rPr>
              <w:t>os</w:t>
            </w:r>
            <w:r w:rsidR="005673AC">
              <w:rPr>
                <w:rFonts w:ascii="Arial" w:eastAsia="Arial" w:hAnsi="Arial" w:cs="Arial"/>
                <w:sz w:val="24"/>
              </w:rPr>
              <w:t>tatin status must be established</w:t>
            </w:r>
            <w:r w:rsidR="00590006">
              <w:rPr>
                <w:rFonts w:ascii="Arial" w:eastAsia="Arial" w:hAnsi="Arial" w:cs="Arial"/>
                <w:sz w:val="24"/>
              </w:rPr>
              <w:t xml:space="preserve"> via a DNA test prior to registration.</w:t>
            </w:r>
          </w:p>
          <w:bookmarkEnd w:id="2"/>
          <w:p w14:paraId="7A46B082" w14:textId="31EBC9DA" w:rsidR="006D1AC9" w:rsidRDefault="006D1AC9">
            <w:pPr>
              <w:rPr>
                <w:rFonts w:ascii="Arial" w:eastAsia="Arial" w:hAnsi="Arial" w:cs="Arial"/>
                <w:sz w:val="24"/>
              </w:rPr>
            </w:pPr>
          </w:p>
          <w:p w14:paraId="22BFD82F" w14:textId="77777777" w:rsidR="00590006" w:rsidRDefault="00590006">
            <w:pPr>
              <w:rPr>
                <w:rFonts w:ascii="Arial" w:eastAsia="Arial" w:hAnsi="Arial" w:cs="Arial"/>
                <w:sz w:val="24"/>
              </w:rPr>
            </w:pPr>
          </w:p>
          <w:bookmarkEnd w:id="3"/>
          <w:p w14:paraId="532DD036" w14:textId="0822C781" w:rsidR="00F072A8" w:rsidRDefault="00F072A8" w:rsidP="001025B7"/>
        </w:tc>
      </w:tr>
      <w:tr w:rsidR="006E1737" w14:paraId="032A9815" w14:textId="77777777">
        <w:trPr>
          <w:trHeight w:val="828"/>
        </w:trPr>
        <w:tc>
          <w:tcPr>
            <w:tcW w:w="720" w:type="dxa"/>
            <w:tcBorders>
              <w:top w:val="nil"/>
              <w:left w:val="nil"/>
              <w:bottom w:val="nil"/>
              <w:right w:val="nil"/>
            </w:tcBorders>
          </w:tcPr>
          <w:p w14:paraId="5E5BBEEF" w14:textId="77777777" w:rsidR="006E1737" w:rsidRDefault="00952909">
            <w:pPr>
              <w:spacing w:after="254"/>
            </w:pPr>
            <w:r>
              <w:rPr>
                <w:rFonts w:ascii="Arial" w:eastAsia="Arial" w:hAnsi="Arial" w:cs="Arial"/>
                <w:sz w:val="24"/>
              </w:rPr>
              <w:t xml:space="preserve">5f. </w:t>
            </w:r>
          </w:p>
          <w:p w14:paraId="00B8C14D" w14:textId="77777777" w:rsidR="006E1737" w:rsidRDefault="00952909">
            <w:r>
              <w:rPr>
                <w:rFonts w:ascii="Arial" w:eastAsia="Arial" w:hAnsi="Arial" w:cs="Arial"/>
                <w:sz w:val="24"/>
              </w:rPr>
              <w:t xml:space="preserve"> </w:t>
            </w:r>
          </w:p>
        </w:tc>
        <w:tc>
          <w:tcPr>
            <w:tcW w:w="7244" w:type="dxa"/>
            <w:tcBorders>
              <w:top w:val="nil"/>
              <w:left w:val="nil"/>
              <w:bottom w:val="nil"/>
              <w:right w:val="nil"/>
            </w:tcBorders>
          </w:tcPr>
          <w:p w14:paraId="4ADC5EB8" w14:textId="77777777" w:rsidR="006E1737" w:rsidRDefault="00952909">
            <w:pPr>
              <w:ind w:right="37"/>
            </w:pPr>
            <w:r>
              <w:rPr>
                <w:rFonts w:ascii="Arial" w:eastAsia="Arial" w:hAnsi="Arial" w:cs="Arial"/>
                <w:sz w:val="24"/>
              </w:rPr>
              <w:t xml:space="preserve">The transfer of ownership of females must take place from one herd to another before you may register a calf from her.  </w:t>
            </w:r>
          </w:p>
        </w:tc>
      </w:tr>
      <w:tr w:rsidR="006E1737" w14:paraId="45C57275" w14:textId="77777777">
        <w:trPr>
          <w:trHeight w:val="828"/>
        </w:trPr>
        <w:tc>
          <w:tcPr>
            <w:tcW w:w="720" w:type="dxa"/>
            <w:tcBorders>
              <w:top w:val="nil"/>
              <w:left w:val="nil"/>
              <w:bottom w:val="nil"/>
              <w:right w:val="nil"/>
            </w:tcBorders>
          </w:tcPr>
          <w:p w14:paraId="14191767" w14:textId="77777777" w:rsidR="006E1737" w:rsidRDefault="00952909">
            <w:pPr>
              <w:spacing w:after="254"/>
            </w:pPr>
            <w:r>
              <w:rPr>
                <w:rFonts w:ascii="Arial" w:eastAsia="Arial" w:hAnsi="Arial" w:cs="Arial"/>
                <w:sz w:val="24"/>
              </w:rPr>
              <w:t xml:space="preserve">5g. </w:t>
            </w:r>
          </w:p>
          <w:p w14:paraId="21A37F9F" w14:textId="77777777" w:rsidR="006E1737" w:rsidRDefault="00952909">
            <w:r>
              <w:rPr>
                <w:rFonts w:ascii="Arial" w:eastAsia="Arial" w:hAnsi="Arial" w:cs="Arial"/>
                <w:sz w:val="24"/>
              </w:rPr>
              <w:t xml:space="preserve"> </w:t>
            </w:r>
          </w:p>
        </w:tc>
        <w:tc>
          <w:tcPr>
            <w:tcW w:w="7244" w:type="dxa"/>
            <w:tcBorders>
              <w:top w:val="nil"/>
              <w:left w:val="nil"/>
              <w:bottom w:val="nil"/>
              <w:right w:val="nil"/>
            </w:tcBorders>
          </w:tcPr>
          <w:p w14:paraId="6C215181" w14:textId="080897D6" w:rsidR="006E1737" w:rsidRDefault="00952909">
            <w:pPr>
              <w:rPr>
                <w:rFonts w:ascii="Arial" w:eastAsia="Arial" w:hAnsi="Arial" w:cs="Arial"/>
                <w:color w:val="auto"/>
                <w:sz w:val="24"/>
              </w:rPr>
            </w:pPr>
            <w:r w:rsidRPr="00484BB3">
              <w:rPr>
                <w:rFonts w:ascii="Arial" w:eastAsia="Arial" w:hAnsi="Arial" w:cs="Arial"/>
                <w:color w:val="auto"/>
                <w:sz w:val="24"/>
              </w:rPr>
              <w:t xml:space="preserve">Registrations of calves conceived by AI must be accompanied by supporting documentary evidence </w:t>
            </w:r>
            <w:proofErr w:type="gramStart"/>
            <w:r w:rsidRPr="00484BB3">
              <w:rPr>
                <w:rFonts w:ascii="Arial" w:eastAsia="Arial" w:hAnsi="Arial" w:cs="Arial"/>
                <w:color w:val="auto"/>
                <w:sz w:val="24"/>
              </w:rPr>
              <w:t>e.g.</w:t>
            </w:r>
            <w:proofErr w:type="gramEnd"/>
            <w:r w:rsidRPr="00484BB3">
              <w:rPr>
                <w:rFonts w:ascii="Arial" w:eastAsia="Arial" w:hAnsi="Arial" w:cs="Arial"/>
                <w:color w:val="auto"/>
                <w:sz w:val="24"/>
              </w:rPr>
              <w:t xml:space="preserve"> AI certificate or other. </w:t>
            </w:r>
          </w:p>
          <w:p w14:paraId="4CB59FD8" w14:textId="6EC1F6A9" w:rsidR="00BA2BEA" w:rsidRDefault="00BA2BEA">
            <w:pPr>
              <w:rPr>
                <w:rFonts w:ascii="Arial" w:eastAsia="Arial" w:hAnsi="Arial" w:cs="Arial"/>
                <w:color w:val="auto"/>
                <w:sz w:val="24"/>
              </w:rPr>
            </w:pPr>
          </w:p>
          <w:p w14:paraId="22209F64" w14:textId="7E88805C" w:rsidR="00BA2BEA" w:rsidRPr="00484BB3" w:rsidRDefault="00BA2BEA">
            <w:pPr>
              <w:rPr>
                <w:rFonts w:ascii="Arial" w:eastAsia="Arial" w:hAnsi="Arial" w:cs="Arial"/>
                <w:color w:val="auto"/>
                <w:sz w:val="24"/>
              </w:rPr>
            </w:pPr>
            <w:r>
              <w:rPr>
                <w:rFonts w:ascii="Arial" w:eastAsia="Arial" w:hAnsi="Arial" w:cs="Arial"/>
                <w:color w:val="auto"/>
                <w:sz w:val="24"/>
              </w:rPr>
              <w:t>The sire of the calf got by AI must be registered as an AI sire with the Society</w:t>
            </w:r>
            <w:r w:rsidR="00DC5318">
              <w:rPr>
                <w:rFonts w:ascii="Arial" w:eastAsia="Arial" w:hAnsi="Arial" w:cs="Arial"/>
                <w:color w:val="auto"/>
                <w:sz w:val="24"/>
              </w:rPr>
              <w:t xml:space="preserve">. From 1 Jan 2021 the registration of an AI sire must be accompanied with documentation showing where the semen was </w:t>
            </w:r>
            <w:proofErr w:type="gramStart"/>
            <w:r w:rsidR="00DC5318">
              <w:rPr>
                <w:rFonts w:ascii="Arial" w:eastAsia="Arial" w:hAnsi="Arial" w:cs="Arial"/>
                <w:color w:val="auto"/>
                <w:sz w:val="24"/>
              </w:rPr>
              <w:t>collected</w:t>
            </w:r>
            <w:proofErr w:type="gramEnd"/>
            <w:r w:rsidR="00DC5318">
              <w:rPr>
                <w:rFonts w:ascii="Arial" w:eastAsia="Arial" w:hAnsi="Arial" w:cs="Arial"/>
                <w:color w:val="auto"/>
                <w:sz w:val="24"/>
              </w:rPr>
              <w:t xml:space="preserve"> and that the collection was done in accordance with the prevailing legislation to ensure eligibility for that semen to be used in the UK or for export to or from the UK as appropriate.</w:t>
            </w:r>
          </w:p>
          <w:p w14:paraId="2B4312E6" w14:textId="77777777" w:rsidR="002E6DC2" w:rsidRPr="00484BB3" w:rsidRDefault="002E6DC2">
            <w:pPr>
              <w:rPr>
                <w:rFonts w:ascii="Arial" w:eastAsia="Arial" w:hAnsi="Arial" w:cs="Arial"/>
                <w:color w:val="00B0F0"/>
                <w:sz w:val="24"/>
              </w:rPr>
            </w:pPr>
          </w:p>
          <w:p w14:paraId="1863BFE5" w14:textId="64CF0530" w:rsidR="002E6DC2" w:rsidRPr="00484BB3" w:rsidRDefault="002E6DC2" w:rsidP="002E6DC2">
            <w:pPr>
              <w:rPr>
                <w:color w:val="00B0F0"/>
              </w:rPr>
            </w:pPr>
          </w:p>
        </w:tc>
      </w:tr>
      <w:tr w:rsidR="006E1737" w14:paraId="108CE371" w14:textId="77777777">
        <w:trPr>
          <w:trHeight w:val="3037"/>
        </w:trPr>
        <w:tc>
          <w:tcPr>
            <w:tcW w:w="720" w:type="dxa"/>
            <w:tcBorders>
              <w:top w:val="nil"/>
              <w:left w:val="nil"/>
              <w:bottom w:val="nil"/>
              <w:right w:val="nil"/>
            </w:tcBorders>
          </w:tcPr>
          <w:p w14:paraId="42C4CA2C" w14:textId="77777777" w:rsidR="006E1737" w:rsidRDefault="00952909">
            <w:pPr>
              <w:spacing w:after="2463"/>
            </w:pPr>
            <w:r>
              <w:rPr>
                <w:rFonts w:ascii="Arial" w:eastAsia="Arial" w:hAnsi="Arial" w:cs="Arial"/>
                <w:sz w:val="24"/>
              </w:rPr>
              <w:t xml:space="preserve">5h. </w:t>
            </w:r>
          </w:p>
          <w:p w14:paraId="128CC165" w14:textId="77777777" w:rsidR="006E1737" w:rsidRDefault="00952909">
            <w:r>
              <w:rPr>
                <w:rFonts w:ascii="Arial" w:eastAsia="Arial" w:hAnsi="Arial" w:cs="Arial"/>
                <w:sz w:val="24"/>
              </w:rPr>
              <w:t xml:space="preserve"> </w:t>
            </w:r>
          </w:p>
        </w:tc>
        <w:tc>
          <w:tcPr>
            <w:tcW w:w="7244" w:type="dxa"/>
            <w:tcBorders>
              <w:top w:val="nil"/>
              <w:left w:val="nil"/>
              <w:bottom w:val="nil"/>
              <w:right w:val="nil"/>
            </w:tcBorders>
          </w:tcPr>
          <w:p w14:paraId="3CE3F724" w14:textId="2F10C19F" w:rsidR="006E1737" w:rsidRDefault="00952909">
            <w:pPr>
              <w:ind w:right="15"/>
            </w:pPr>
            <w:r>
              <w:rPr>
                <w:rFonts w:ascii="Arial" w:eastAsia="Arial" w:hAnsi="Arial" w:cs="Arial"/>
                <w:sz w:val="24"/>
              </w:rPr>
              <w:t xml:space="preserve">A Sire </w:t>
            </w:r>
            <w:r w:rsidR="00A82013">
              <w:rPr>
                <w:rFonts w:ascii="Arial" w:eastAsia="Arial" w:hAnsi="Arial" w:cs="Arial"/>
                <w:sz w:val="24"/>
              </w:rPr>
              <w:t>C</w:t>
            </w:r>
            <w:r>
              <w:rPr>
                <w:rFonts w:ascii="Arial" w:eastAsia="Arial" w:hAnsi="Arial" w:cs="Arial"/>
                <w:sz w:val="24"/>
              </w:rPr>
              <w:t xml:space="preserve">ertificate scheme has been set up to register calves conceived by a non-owned sire. Service may be either A.I. or natural. In these </w:t>
            </w:r>
            <w:r w:rsidR="00C93EFD">
              <w:rPr>
                <w:rFonts w:ascii="Arial" w:eastAsia="Arial" w:hAnsi="Arial" w:cs="Arial"/>
                <w:sz w:val="24"/>
              </w:rPr>
              <w:t>cases,</w:t>
            </w:r>
            <w:r>
              <w:rPr>
                <w:rFonts w:ascii="Arial" w:eastAsia="Arial" w:hAnsi="Arial" w:cs="Arial"/>
                <w:sz w:val="24"/>
              </w:rPr>
              <w:t xml:space="preserve"> the Sire </w:t>
            </w:r>
            <w:r w:rsidR="00A82013">
              <w:rPr>
                <w:rFonts w:ascii="Arial" w:eastAsia="Arial" w:hAnsi="Arial" w:cs="Arial"/>
                <w:sz w:val="24"/>
              </w:rPr>
              <w:t>C</w:t>
            </w:r>
            <w:r>
              <w:rPr>
                <w:rFonts w:ascii="Arial" w:eastAsia="Arial" w:hAnsi="Arial" w:cs="Arial"/>
                <w:sz w:val="24"/>
              </w:rPr>
              <w:t xml:space="preserve">ertificate must be obtained from the owner of the bull/semen and forwarded with the registration form (and supporting documentary evidence of A.I. if appropriate). The </w:t>
            </w:r>
            <w:r w:rsidR="000F0DAF">
              <w:rPr>
                <w:rFonts w:ascii="Arial" w:eastAsia="Arial" w:hAnsi="Arial" w:cs="Arial"/>
                <w:sz w:val="24"/>
              </w:rPr>
              <w:t>S</w:t>
            </w:r>
            <w:r>
              <w:rPr>
                <w:rFonts w:ascii="Arial" w:eastAsia="Arial" w:hAnsi="Arial" w:cs="Arial"/>
                <w:sz w:val="24"/>
              </w:rPr>
              <w:t>ecretary’s office must be informed by the owner of the bull/semen, of the members who</w:t>
            </w:r>
            <w:r>
              <w:rPr>
                <w:rFonts w:ascii="Arial" w:eastAsia="Arial" w:hAnsi="Arial" w:cs="Arial"/>
                <w:color w:val="FF0000"/>
                <w:sz w:val="24"/>
              </w:rPr>
              <w:t xml:space="preserve"> </w:t>
            </w:r>
            <w:r>
              <w:rPr>
                <w:rFonts w:ascii="Arial" w:eastAsia="Arial" w:hAnsi="Arial" w:cs="Arial"/>
                <w:sz w:val="24"/>
              </w:rPr>
              <w:t xml:space="preserve">wish to participate in the Sire Certificate scheme otherwise registrations may be accepted without a </w:t>
            </w:r>
            <w:r w:rsidR="007D2E97">
              <w:rPr>
                <w:rFonts w:ascii="Arial" w:eastAsia="Arial" w:hAnsi="Arial" w:cs="Arial"/>
                <w:sz w:val="24"/>
              </w:rPr>
              <w:t>S</w:t>
            </w:r>
            <w:r>
              <w:rPr>
                <w:rFonts w:ascii="Arial" w:eastAsia="Arial" w:hAnsi="Arial" w:cs="Arial"/>
                <w:sz w:val="24"/>
              </w:rPr>
              <w:t xml:space="preserve">ire </w:t>
            </w:r>
            <w:r w:rsidR="007D2E97">
              <w:rPr>
                <w:rFonts w:ascii="Arial" w:eastAsia="Arial" w:hAnsi="Arial" w:cs="Arial"/>
                <w:sz w:val="24"/>
              </w:rPr>
              <w:t>C</w:t>
            </w:r>
            <w:r>
              <w:rPr>
                <w:rFonts w:ascii="Arial" w:eastAsia="Arial" w:hAnsi="Arial" w:cs="Arial"/>
                <w:sz w:val="24"/>
              </w:rPr>
              <w:t xml:space="preserve">ertificate and the owner could lose the service fee negotiated between the two breeders. </w:t>
            </w:r>
          </w:p>
        </w:tc>
      </w:tr>
      <w:tr w:rsidR="006E1737" w14:paraId="525D81DB" w14:textId="77777777">
        <w:trPr>
          <w:trHeight w:val="2204"/>
        </w:trPr>
        <w:tc>
          <w:tcPr>
            <w:tcW w:w="720" w:type="dxa"/>
            <w:tcBorders>
              <w:top w:val="nil"/>
              <w:left w:val="nil"/>
              <w:bottom w:val="nil"/>
              <w:right w:val="nil"/>
            </w:tcBorders>
          </w:tcPr>
          <w:p w14:paraId="07FE24D8" w14:textId="77777777" w:rsidR="006E1737" w:rsidRDefault="00952909">
            <w:r>
              <w:rPr>
                <w:rFonts w:ascii="Arial" w:eastAsia="Arial" w:hAnsi="Arial" w:cs="Arial"/>
                <w:sz w:val="24"/>
              </w:rPr>
              <w:lastRenderedPageBreak/>
              <w:t xml:space="preserve">5i. </w:t>
            </w:r>
          </w:p>
        </w:tc>
        <w:tc>
          <w:tcPr>
            <w:tcW w:w="7244" w:type="dxa"/>
            <w:tcBorders>
              <w:top w:val="nil"/>
              <w:left w:val="nil"/>
              <w:bottom w:val="nil"/>
              <w:right w:val="nil"/>
            </w:tcBorders>
          </w:tcPr>
          <w:p w14:paraId="3BD82E30" w14:textId="77777777" w:rsidR="006E1737" w:rsidRDefault="00952909">
            <w:pPr>
              <w:spacing w:after="15"/>
            </w:pPr>
            <w:r>
              <w:rPr>
                <w:rFonts w:ascii="Arial" w:eastAsia="Arial" w:hAnsi="Arial" w:cs="Arial"/>
                <w:sz w:val="24"/>
              </w:rPr>
              <w:t xml:space="preserve">Embryo transplant scheme participants must contact the </w:t>
            </w:r>
          </w:p>
          <w:p w14:paraId="5EC35BE6" w14:textId="77777777" w:rsidR="001025B7" w:rsidRDefault="00952909">
            <w:pPr>
              <w:rPr>
                <w:rFonts w:ascii="Arial" w:eastAsia="Arial" w:hAnsi="Arial" w:cs="Arial"/>
                <w:sz w:val="24"/>
              </w:rPr>
            </w:pPr>
            <w:r>
              <w:rPr>
                <w:rFonts w:ascii="Arial" w:eastAsia="Arial" w:hAnsi="Arial" w:cs="Arial"/>
                <w:sz w:val="24"/>
              </w:rPr>
              <w:t xml:space="preserve">Secretary’s office to obtain the relevant Salers Society </w:t>
            </w:r>
            <w:r w:rsidR="000F0DAF">
              <w:rPr>
                <w:rFonts w:ascii="Arial" w:eastAsia="Arial" w:hAnsi="Arial" w:cs="Arial"/>
                <w:sz w:val="24"/>
              </w:rPr>
              <w:t>f</w:t>
            </w:r>
            <w:r>
              <w:rPr>
                <w:rFonts w:ascii="Arial" w:eastAsia="Arial" w:hAnsi="Arial" w:cs="Arial"/>
                <w:sz w:val="24"/>
              </w:rPr>
              <w:t>orms.</w:t>
            </w:r>
          </w:p>
          <w:p w14:paraId="6AAB354F" w14:textId="6E505559" w:rsidR="00760BF2" w:rsidRDefault="00760BF2">
            <w:pPr>
              <w:rPr>
                <w:rFonts w:ascii="Arial" w:eastAsia="Arial" w:hAnsi="Arial" w:cs="Arial"/>
                <w:sz w:val="24"/>
              </w:rPr>
            </w:pPr>
          </w:p>
          <w:p w14:paraId="51BDEAA9" w14:textId="77777777" w:rsidR="00760BF2" w:rsidRDefault="00952909">
            <w:pPr>
              <w:rPr>
                <w:rFonts w:ascii="Arial" w:eastAsia="Arial" w:hAnsi="Arial" w:cs="Arial"/>
                <w:sz w:val="24"/>
              </w:rPr>
            </w:pPr>
            <w:r>
              <w:rPr>
                <w:rFonts w:ascii="Arial" w:eastAsia="Arial" w:hAnsi="Arial" w:cs="Arial"/>
                <w:sz w:val="24"/>
              </w:rPr>
              <w:t xml:space="preserve">The sire and dam of embryos must be registered in the UK </w:t>
            </w:r>
            <w:proofErr w:type="spellStart"/>
            <w:r>
              <w:rPr>
                <w:rFonts w:ascii="Arial" w:eastAsia="Arial" w:hAnsi="Arial" w:cs="Arial"/>
                <w:sz w:val="24"/>
              </w:rPr>
              <w:t>Herdbook</w:t>
            </w:r>
            <w:proofErr w:type="spellEnd"/>
            <w:r>
              <w:rPr>
                <w:rFonts w:ascii="Arial" w:eastAsia="Arial" w:hAnsi="Arial" w:cs="Arial"/>
                <w:sz w:val="24"/>
              </w:rPr>
              <w:t xml:space="preserve">. Each flush must be registered to obtain embryo number </w:t>
            </w:r>
            <w:r w:rsidR="00C93EFD">
              <w:rPr>
                <w:rFonts w:ascii="Arial" w:eastAsia="Arial" w:hAnsi="Arial" w:cs="Arial"/>
                <w:sz w:val="24"/>
              </w:rPr>
              <w:t>eg.</w:t>
            </w:r>
            <w:r>
              <w:rPr>
                <w:rFonts w:ascii="Arial" w:eastAsia="Arial" w:hAnsi="Arial" w:cs="Arial"/>
                <w:sz w:val="24"/>
              </w:rPr>
              <w:t xml:space="preserve">186/3, which is then used to identify the resulting calf when registered. </w:t>
            </w:r>
          </w:p>
          <w:p w14:paraId="201E78D4" w14:textId="77777777" w:rsidR="00760BF2" w:rsidRDefault="00760BF2">
            <w:pPr>
              <w:rPr>
                <w:rFonts w:ascii="Arial" w:eastAsia="Arial" w:hAnsi="Arial" w:cs="Arial"/>
                <w:sz w:val="24"/>
              </w:rPr>
            </w:pPr>
          </w:p>
          <w:p w14:paraId="54E5E910" w14:textId="77777777" w:rsidR="00760BF2" w:rsidRDefault="00952909">
            <w:pPr>
              <w:rPr>
                <w:rFonts w:ascii="Arial" w:eastAsia="Arial" w:hAnsi="Arial" w:cs="Arial"/>
                <w:sz w:val="24"/>
              </w:rPr>
            </w:pPr>
            <w:r>
              <w:rPr>
                <w:rFonts w:ascii="Arial" w:eastAsia="Arial" w:hAnsi="Arial" w:cs="Arial"/>
                <w:sz w:val="24"/>
              </w:rPr>
              <w:t xml:space="preserve">Calves names will be followed by the letters ET on the certificate. </w:t>
            </w:r>
          </w:p>
          <w:p w14:paraId="6FFFE76C" w14:textId="77777777" w:rsidR="00760BF2" w:rsidRDefault="00760BF2">
            <w:pPr>
              <w:rPr>
                <w:rFonts w:ascii="Arial" w:eastAsia="Arial" w:hAnsi="Arial" w:cs="Arial"/>
                <w:sz w:val="24"/>
              </w:rPr>
            </w:pPr>
          </w:p>
          <w:p w14:paraId="64ED1BBA" w14:textId="115A9240" w:rsidR="00096C38" w:rsidRPr="00484BB3" w:rsidRDefault="00760BF2" w:rsidP="00096C38">
            <w:pPr>
              <w:rPr>
                <w:rFonts w:ascii="Arial" w:eastAsia="Arial" w:hAnsi="Arial" w:cs="Arial"/>
                <w:sz w:val="24"/>
              </w:rPr>
            </w:pPr>
            <w:bookmarkStart w:id="4" w:name="_Hlk53495045"/>
            <w:r>
              <w:rPr>
                <w:rFonts w:ascii="Arial" w:eastAsia="Arial" w:hAnsi="Arial" w:cs="Arial"/>
                <w:sz w:val="24"/>
              </w:rPr>
              <w:t xml:space="preserve">In </w:t>
            </w:r>
            <w:r w:rsidR="000402F4">
              <w:rPr>
                <w:rFonts w:ascii="Arial" w:eastAsia="Arial" w:hAnsi="Arial" w:cs="Arial"/>
                <w:sz w:val="24"/>
              </w:rPr>
              <w:t xml:space="preserve">the </w:t>
            </w:r>
            <w:r>
              <w:rPr>
                <w:rFonts w:ascii="Arial" w:eastAsia="Arial" w:hAnsi="Arial" w:cs="Arial"/>
                <w:sz w:val="24"/>
              </w:rPr>
              <w:t xml:space="preserve">case of </w:t>
            </w:r>
            <w:r w:rsidR="00241CCA" w:rsidRPr="00484BB3">
              <w:rPr>
                <w:rFonts w:ascii="Arial" w:eastAsia="Arial" w:hAnsi="Arial" w:cs="Arial"/>
                <w:b/>
                <w:bCs/>
                <w:sz w:val="24"/>
              </w:rPr>
              <w:t>all</w:t>
            </w:r>
            <w:r w:rsidR="00241CCA">
              <w:rPr>
                <w:rFonts w:ascii="Arial" w:eastAsia="Arial" w:hAnsi="Arial" w:cs="Arial"/>
                <w:sz w:val="24"/>
              </w:rPr>
              <w:t xml:space="preserve"> </w:t>
            </w:r>
            <w:r>
              <w:rPr>
                <w:rFonts w:ascii="Arial" w:eastAsia="Arial" w:hAnsi="Arial" w:cs="Arial"/>
                <w:sz w:val="24"/>
              </w:rPr>
              <w:t>calves got by embryo transplant, the DNA profile of</w:t>
            </w:r>
            <w:r w:rsidR="00913E11">
              <w:rPr>
                <w:rFonts w:ascii="Arial" w:eastAsia="Arial" w:hAnsi="Arial" w:cs="Arial"/>
                <w:sz w:val="24"/>
              </w:rPr>
              <w:t xml:space="preserve"> the</w:t>
            </w:r>
            <w:r>
              <w:rPr>
                <w:rFonts w:ascii="Arial" w:eastAsia="Arial" w:hAnsi="Arial" w:cs="Arial"/>
                <w:sz w:val="24"/>
              </w:rPr>
              <w:t xml:space="preserve"> dam</w:t>
            </w:r>
            <w:r w:rsidR="00096C38" w:rsidRPr="00484BB3">
              <w:rPr>
                <w:rFonts w:ascii="Arial" w:eastAsia="Arial" w:hAnsi="Arial" w:cs="Arial"/>
                <w:sz w:val="24"/>
              </w:rPr>
              <w:t xml:space="preserve"> and confirmation of the dam’s noncarrier status for beta-mannosidosis and myostatin M0 status of all nine mutations.</w:t>
            </w:r>
          </w:p>
          <w:p w14:paraId="149B03EF" w14:textId="774DA5EE" w:rsidR="00760BF2" w:rsidRDefault="00760BF2" w:rsidP="00760BF2">
            <w:pPr>
              <w:rPr>
                <w:rFonts w:ascii="Arial" w:eastAsia="Arial" w:hAnsi="Arial" w:cs="Arial"/>
                <w:sz w:val="24"/>
              </w:rPr>
            </w:pPr>
            <w:r>
              <w:rPr>
                <w:rFonts w:ascii="Arial" w:eastAsia="Arial" w:hAnsi="Arial" w:cs="Arial"/>
                <w:sz w:val="24"/>
              </w:rPr>
              <w:t xml:space="preserve"> must be registered with the Society.</w:t>
            </w:r>
            <w:r w:rsidR="00110F95">
              <w:rPr>
                <w:rFonts w:ascii="Arial" w:eastAsia="Arial" w:hAnsi="Arial" w:cs="Arial"/>
                <w:sz w:val="24"/>
              </w:rPr>
              <w:t xml:space="preserve"> </w:t>
            </w:r>
            <w:r w:rsidR="003C3CD6">
              <w:rPr>
                <w:rFonts w:ascii="Arial" w:eastAsia="Arial" w:hAnsi="Arial" w:cs="Arial"/>
                <w:sz w:val="24"/>
              </w:rPr>
              <w:t>If the DNA profile relates to an animal out</w:t>
            </w:r>
            <w:r w:rsidR="0060070F">
              <w:rPr>
                <w:rFonts w:ascii="Arial" w:eastAsia="Arial" w:hAnsi="Arial" w:cs="Arial"/>
                <w:sz w:val="24"/>
              </w:rPr>
              <w:t xml:space="preserve"> </w:t>
            </w:r>
            <w:r w:rsidR="003C3CD6">
              <w:rPr>
                <w:rFonts w:ascii="Arial" w:eastAsia="Arial" w:hAnsi="Arial" w:cs="Arial"/>
                <w:sz w:val="24"/>
              </w:rPr>
              <w:t xml:space="preserve">with the </w:t>
            </w:r>
            <w:proofErr w:type="gramStart"/>
            <w:r w:rsidR="003C3CD6">
              <w:rPr>
                <w:rFonts w:ascii="Arial" w:eastAsia="Arial" w:hAnsi="Arial" w:cs="Arial"/>
                <w:sz w:val="24"/>
              </w:rPr>
              <w:t>UK</w:t>
            </w:r>
            <w:proofErr w:type="gramEnd"/>
            <w:r w:rsidR="003C3CD6">
              <w:rPr>
                <w:rFonts w:ascii="Arial" w:eastAsia="Arial" w:hAnsi="Arial" w:cs="Arial"/>
                <w:sz w:val="24"/>
              </w:rPr>
              <w:t xml:space="preserve"> then the DNA profile should be sent to the Society in excel format (.</w:t>
            </w:r>
            <w:proofErr w:type="spellStart"/>
            <w:r w:rsidR="003C3CD6">
              <w:rPr>
                <w:rFonts w:ascii="Arial" w:eastAsia="Arial" w:hAnsi="Arial" w:cs="Arial"/>
                <w:sz w:val="24"/>
              </w:rPr>
              <w:t>xls</w:t>
            </w:r>
            <w:proofErr w:type="spellEnd"/>
            <w:r w:rsidR="003C3CD6">
              <w:rPr>
                <w:rFonts w:ascii="Arial" w:eastAsia="Arial" w:hAnsi="Arial" w:cs="Arial"/>
                <w:sz w:val="24"/>
              </w:rPr>
              <w:t>) in order for the profile to be uploaded to the UK lab database.</w:t>
            </w:r>
            <w:r>
              <w:rPr>
                <w:rFonts w:ascii="Arial" w:eastAsia="Arial" w:hAnsi="Arial" w:cs="Arial"/>
                <w:sz w:val="24"/>
              </w:rPr>
              <w:t xml:space="preserve"> </w:t>
            </w:r>
          </w:p>
          <w:p w14:paraId="7F9F12A3" w14:textId="685DDA75" w:rsidR="00760BF2" w:rsidRDefault="00760BF2">
            <w:pPr>
              <w:rPr>
                <w:rFonts w:ascii="Arial" w:eastAsia="Arial" w:hAnsi="Arial" w:cs="Arial"/>
                <w:sz w:val="24"/>
              </w:rPr>
            </w:pPr>
          </w:p>
          <w:p w14:paraId="3F902156" w14:textId="34012862" w:rsidR="008C5B00" w:rsidRDefault="00313DA8">
            <w:pPr>
              <w:rPr>
                <w:rFonts w:ascii="Arial" w:eastAsia="Arial" w:hAnsi="Arial" w:cs="Arial"/>
                <w:sz w:val="24"/>
              </w:rPr>
            </w:pPr>
            <w:r>
              <w:rPr>
                <w:rFonts w:ascii="Arial" w:eastAsia="Arial" w:hAnsi="Arial" w:cs="Arial"/>
                <w:sz w:val="24"/>
              </w:rPr>
              <w:t xml:space="preserve">Imported embryos must be accompanied by a three-generation </w:t>
            </w:r>
            <w:r w:rsidR="00927E88">
              <w:rPr>
                <w:rFonts w:ascii="Arial" w:eastAsia="Arial" w:hAnsi="Arial" w:cs="Arial"/>
                <w:sz w:val="24"/>
              </w:rPr>
              <w:t xml:space="preserve">export </w:t>
            </w:r>
            <w:r>
              <w:rPr>
                <w:rFonts w:ascii="Arial" w:eastAsia="Arial" w:hAnsi="Arial" w:cs="Arial"/>
                <w:sz w:val="24"/>
              </w:rPr>
              <w:t>pedigree certificate issued by the Society of the country of origin</w:t>
            </w:r>
            <w:r w:rsidR="00486125">
              <w:rPr>
                <w:rFonts w:ascii="Arial" w:eastAsia="Arial" w:hAnsi="Arial" w:cs="Arial"/>
                <w:sz w:val="24"/>
              </w:rPr>
              <w:t xml:space="preserve">. </w:t>
            </w:r>
          </w:p>
          <w:p w14:paraId="35FB7DEC" w14:textId="77777777" w:rsidR="008C5B00" w:rsidRDefault="008C5B00">
            <w:pPr>
              <w:rPr>
                <w:rFonts w:ascii="Arial" w:eastAsia="Arial" w:hAnsi="Arial" w:cs="Arial"/>
                <w:sz w:val="24"/>
              </w:rPr>
            </w:pPr>
          </w:p>
          <w:p w14:paraId="73929EE8" w14:textId="22A2B5BD" w:rsidR="00313DA8" w:rsidRDefault="00486125">
            <w:pPr>
              <w:rPr>
                <w:rFonts w:ascii="Arial" w:eastAsia="Arial" w:hAnsi="Arial" w:cs="Arial"/>
                <w:sz w:val="24"/>
              </w:rPr>
            </w:pPr>
            <w:r>
              <w:rPr>
                <w:rFonts w:ascii="Arial" w:eastAsia="Arial" w:hAnsi="Arial" w:cs="Arial"/>
                <w:sz w:val="24"/>
              </w:rPr>
              <w:t>Imported embryos</w:t>
            </w:r>
            <w:r w:rsidR="008C5B00">
              <w:rPr>
                <w:rFonts w:ascii="Arial" w:eastAsia="Arial" w:hAnsi="Arial" w:cs="Arial"/>
                <w:sz w:val="24"/>
              </w:rPr>
              <w:t xml:space="preserve"> </w:t>
            </w:r>
            <w:r w:rsidR="00141FE8">
              <w:rPr>
                <w:rFonts w:ascii="Arial" w:eastAsia="Arial" w:hAnsi="Arial" w:cs="Arial"/>
                <w:sz w:val="24"/>
              </w:rPr>
              <w:t xml:space="preserve">must also be accompanied by </w:t>
            </w:r>
            <w:r w:rsidR="00166BDD">
              <w:rPr>
                <w:rFonts w:ascii="Arial" w:eastAsia="Arial" w:hAnsi="Arial" w:cs="Arial"/>
                <w:sz w:val="24"/>
              </w:rPr>
              <w:t>the</w:t>
            </w:r>
            <w:r w:rsidR="00313DA8">
              <w:rPr>
                <w:rFonts w:ascii="Arial" w:eastAsia="Arial" w:hAnsi="Arial" w:cs="Arial"/>
                <w:sz w:val="24"/>
              </w:rPr>
              <w:t xml:space="preserve"> DNA </w:t>
            </w:r>
            <w:r w:rsidR="00141FE8">
              <w:rPr>
                <w:rFonts w:ascii="Arial" w:eastAsia="Arial" w:hAnsi="Arial" w:cs="Arial"/>
                <w:sz w:val="24"/>
              </w:rPr>
              <w:t xml:space="preserve">profile of the sire </w:t>
            </w:r>
            <w:r w:rsidR="00110F95">
              <w:rPr>
                <w:rFonts w:ascii="Arial" w:eastAsia="Arial" w:hAnsi="Arial" w:cs="Arial"/>
                <w:sz w:val="24"/>
              </w:rPr>
              <w:t>in excel format (.</w:t>
            </w:r>
            <w:proofErr w:type="spellStart"/>
            <w:r w:rsidR="00110F95">
              <w:rPr>
                <w:rFonts w:ascii="Arial" w:eastAsia="Arial" w:hAnsi="Arial" w:cs="Arial"/>
                <w:sz w:val="24"/>
              </w:rPr>
              <w:t>xls</w:t>
            </w:r>
            <w:proofErr w:type="spellEnd"/>
            <w:r w:rsidR="00110F95">
              <w:rPr>
                <w:rFonts w:ascii="Arial" w:eastAsia="Arial" w:hAnsi="Arial" w:cs="Arial"/>
                <w:sz w:val="24"/>
              </w:rPr>
              <w:t xml:space="preserve">) </w:t>
            </w:r>
            <w:r w:rsidR="00141FE8">
              <w:rPr>
                <w:rFonts w:ascii="Arial" w:eastAsia="Arial" w:hAnsi="Arial" w:cs="Arial"/>
                <w:sz w:val="24"/>
              </w:rPr>
              <w:t>and</w:t>
            </w:r>
            <w:r w:rsidR="000402F4">
              <w:rPr>
                <w:rFonts w:ascii="Arial" w:eastAsia="Arial" w:hAnsi="Arial" w:cs="Arial"/>
                <w:sz w:val="24"/>
              </w:rPr>
              <w:t xml:space="preserve"> confirmation of the s</w:t>
            </w:r>
            <w:r w:rsidR="00313DA8">
              <w:rPr>
                <w:rFonts w:ascii="Arial" w:eastAsia="Arial" w:hAnsi="Arial" w:cs="Arial"/>
                <w:sz w:val="24"/>
              </w:rPr>
              <w:t>ire’s noncarrier status for beta-mannosidosis and myostatin M0 status</w:t>
            </w:r>
            <w:r w:rsidR="00CC41CB">
              <w:rPr>
                <w:rFonts w:ascii="Arial" w:eastAsia="Arial" w:hAnsi="Arial" w:cs="Arial"/>
                <w:sz w:val="24"/>
              </w:rPr>
              <w:t xml:space="preserve"> of all nine mutations</w:t>
            </w:r>
            <w:r w:rsidR="00313DA8">
              <w:rPr>
                <w:rFonts w:ascii="Arial" w:eastAsia="Arial" w:hAnsi="Arial" w:cs="Arial"/>
                <w:sz w:val="24"/>
              </w:rPr>
              <w:t>.</w:t>
            </w:r>
          </w:p>
          <w:bookmarkEnd w:id="4"/>
          <w:p w14:paraId="6DE050A0" w14:textId="77777777" w:rsidR="00313DA8" w:rsidRDefault="00313DA8">
            <w:pPr>
              <w:rPr>
                <w:rFonts w:ascii="Arial" w:eastAsia="Arial" w:hAnsi="Arial" w:cs="Arial"/>
                <w:sz w:val="24"/>
              </w:rPr>
            </w:pPr>
          </w:p>
          <w:p w14:paraId="6F70B85C" w14:textId="475E16D7" w:rsidR="006E1737" w:rsidRDefault="00952909">
            <w:r>
              <w:rPr>
                <w:rFonts w:ascii="Arial" w:eastAsia="Arial" w:hAnsi="Arial" w:cs="Arial"/>
                <w:sz w:val="24"/>
              </w:rPr>
              <w:t xml:space="preserve">Where embryos are to be exported, one export certificate covers all embryos from one flush to the same purchaser. </w:t>
            </w:r>
          </w:p>
        </w:tc>
      </w:tr>
    </w:tbl>
    <w:p w14:paraId="684B7FB4" w14:textId="77777777" w:rsidR="006E1737" w:rsidRDefault="00952909">
      <w:pPr>
        <w:spacing w:after="0"/>
        <w:ind w:left="1044"/>
      </w:pPr>
      <w:r>
        <w:rPr>
          <w:rFonts w:ascii="Arial" w:eastAsia="Arial" w:hAnsi="Arial" w:cs="Arial"/>
          <w:sz w:val="24"/>
        </w:rPr>
        <w:t xml:space="preserve"> </w:t>
      </w:r>
    </w:p>
    <w:tbl>
      <w:tblPr>
        <w:tblStyle w:val="TableGrid"/>
        <w:tblW w:w="7971" w:type="dxa"/>
        <w:tblInd w:w="1044" w:type="dxa"/>
        <w:tblLook w:val="04A0" w:firstRow="1" w:lastRow="0" w:firstColumn="1" w:lastColumn="0" w:noHBand="0" w:noVBand="1"/>
      </w:tblPr>
      <w:tblGrid>
        <w:gridCol w:w="720"/>
        <w:gridCol w:w="7251"/>
      </w:tblGrid>
      <w:tr w:rsidR="006E1737" w14:paraId="588C4FCE" w14:textId="77777777">
        <w:trPr>
          <w:trHeight w:val="2479"/>
        </w:trPr>
        <w:tc>
          <w:tcPr>
            <w:tcW w:w="720" w:type="dxa"/>
            <w:tcBorders>
              <w:top w:val="nil"/>
              <w:left w:val="nil"/>
              <w:bottom w:val="nil"/>
              <w:right w:val="nil"/>
            </w:tcBorders>
          </w:tcPr>
          <w:p w14:paraId="4707F7A5" w14:textId="65E5799F" w:rsidR="006E1737" w:rsidRDefault="00952909">
            <w:pPr>
              <w:spacing w:after="1910"/>
            </w:pPr>
            <w:r>
              <w:rPr>
                <w:rFonts w:ascii="Arial" w:eastAsia="Arial" w:hAnsi="Arial" w:cs="Arial"/>
                <w:sz w:val="24"/>
              </w:rPr>
              <w:t xml:space="preserve"> 5j. </w:t>
            </w:r>
          </w:p>
          <w:p w14:paraId="17B43E13" w14:textId="77777777" w:rsidR="006E1737" w:rsidRDefault="00952909">
            <w:r>
              <w:rPr>
                <w:rFonts w:ascii="Arial" w:eastAsia="Arial" w:hAnsi="Arial" w:cs="Arial"/>
                <w:color w:val="FF0000"/>
                <w:sz w:val="24"/>
              </w:rPr>
              <w:t xml:space="preserve"> </w:t>
            </w:r>
          </w:p>
        </w:tc>
        <w:tc>
          <w:tcPr>
            <w:tcW w:w="7251" w:type="dxa"/>
            <w:tcBorders>
              <w:top w:val="nil"/>
              <w:left w:val="nil"/>
              <w:bottom w:val="nil"/>
              <w:right w:val="nil"/>
            </w:tcBorders>
          </w:tcPr>
          <w:p w14:paraId="78BE1D2A" w14:textId="446FF866" w:rsidR="006E1737" w:rsidRDefault="00C93EFD">
            <w:r>
              <w:rPr>
                <w:rFonts w:ascii="Arial" w:eastAsia="Arial" w:hAnsi="Arial" w:cs="Arial"/>
                <w:sz w:val="24"/>
              </w:rPr>
              <w:t>Naming</w:t>
            </w:r>
            <w:r w:rsidR="000F0DAF">
              <w:rPr>
                <w:rFonts w:ascii="Arial" w:eastAsia="Arial" w:hAnsi="Arial" w:cs="Arial"/>
                <w:sz w:val="24"/>
              </w:rPr>
              <w:t xml:space="preserve"> of animals born in the UK:</w:t>
            </w:r>
            <w:r w:rsidR="00952909">
              <w:rPr>
                <w:rFonts w:ascii="Arial" w:eastAsia="Arial" w:hAnsi="Arial" w:cs="Arial"/>
                <w:sz w:val="24"/>
              </w:rPr>
              <w:t xml:space="preserve"> </w:t>
            </w:r>
          </w:p>
          <w:p w14:paraId="3071D24A" w14:textId="77777777" w:rsidR="006E1737" w:rsidRDefault="00952909">
            <w:pPr>
              <w:numPr>
                <w:ilvl w:val="0"/>
                <w:numId w:val="2"/>
              </w:numPr>
              <w:ind w:hanging="360"/>
            </w:pPr>
            <w:r>
              <w:rPr>
                <w:rFonts w:ascii="Arial" w:eastAsia="Arial" w:hAnsi="Arial" w:cs="Arial"/>
                <w:sz w:val="24"/>
              </w:rPr>
              <w:t xml:space="preserve">Bull calves must be named according to the letter of the year. </w:t>
            </w:r>
          </w:p>
          <w:p w14:paraId="199D2871" w14:textId="70C2A23F" w:rsidR="006E1737" w:rsidRDefault="00952909">
            <w:pPr>
              <w:numPr>
                <w:ilvl w:val="0"/>
                <w:numId w:val="2"/>
              </w:numPr>
              <w:ind w:hanging="360"/>
            </w:pPr>
            <w:r>
              <w:rPr>
                <w:rFonts w:ascii="Arial" w:eastAsia="Arial" w:hAnsi="Arial" w:cs="Arial"/>
                <w:sz w:val="24"/>
              </w:rPr>
              <w:t xml:space="preserve">Polled </w:t>
            </w:r>
            <w:r w:rsidR="0093701A">
              <w:rPr>
                <w:rFonts w:ascii="Arial" w:eastAsia="Arial" w:hAnsi="Arial" w:cs="Arial"/>
                <w:sz w:val="24"/>
              </w:rPr>
              <w:t>calves</w:t>
            </w:r>
            <w:r w:rsidR="003338B2">
              <w:rPr>
                <w:rFonts w:ascii="Arial" w:eastAsia="Arial" w:hAnsi="Arial" w:cs="Arial"/>
                <w:sz w:val="24"/>
              </w:rPr>
              <w:t>’</w:t>
            </w:r>
            <w:r>
              <w:rPr>
                <w:rFonts w:ascii="Arial" w:eastAsia="Arial" w:hAnsi="Arial" w:cs="Arial"/>
                <w:sz w:val="24"/>
              </w:rPr>
              <w:t xml:space="preserve"> names need to include Poll or Polled. In the event of a polled calf proving not to be polled, the Society will amend the pedigree certificate free of charge if the amendment is received within 12 months of birth. Any received after that date will be charged at the appropriate rate. </w:t>
            </w:r>
          </w:p>
          <w:p w14:paraId="58058E98" w14:textId="77777777" w:rsidR="00C31DB5" w:rsidRPr="00C31DB5" w:rsidRDefault="00952909">
            <w:pPr>
              <w:numPr>
                <w:ilvl w:val="0"/>
                <w:numId w:val="2"/>
              </w:numPr>
              <w:ind w:hanging="360"/>
            </w:pPr>
            <w:r>
              <w:rPr>
                <w:rFonts w:ascii="Arial" w:eastAsia="Arial" w:hAnsi="Arial" w:cs="Arial"/>
                <w:sz w:val="24"/>
              </w:rPr>
              <w:t>Black calves</w:t>
            </w:r>
            <w:r w:rsidR="003338B2">
              <w:rPr>
                <w:rFonts w:ascii="Arial" w:eastAsia="Arial" w:hAnsi="Arial" w:cs="Arial"/>
                <w:sz w:val="24"/>
              </w:rPr>
              <w:t>’</w:t>
            </w:r>
            <w:r>
              <w:rPr>
                <w:rFonts w:ascii="Arial" w:eastAsia="Arial" w:hAnsi="Arial" w:cs="Arial"/>
                <w:sz w:val="24"/>
              </w:rPr>
              <w:t xml:space="preserve"> names need to include Black or Blk.</w:t>
            </w:r>
          </w:p>
          <w:p w14:paraId="7F3AF946" w14:textId="77777777" w:rsidR="006E1737" w:rsidRPr="00C31DB5" w:rsidRDefault="00C31DB5">
            <w:pPr>
              <w:numPr>
                <w:ilvl w:val="0"/>
                <w:numId w:val="2"/>
              </w:numPr>
              <w:ind w:hanging="360"/>
            </w:pPr>
            <w:r>
              <w:rPr>
                <w:rFonts w:ascii="Arial" w:eastAsia="Arial" w:hAnsi="Arial" w:cs="Arial"/>
                <w:sz w:val="24"/>
              </w:rPr>
              <w:t>Purebred animals’ names must end with (PB).</w:t>
            </w:r>
          </w:p>
          <w:p w14:paraId="3D253C6F" w14:textId="4897B657" w:rsidR="00C31DB5" w:rsidRDefault="00C31DB5" w:rsidP="00C31DB5">
            <w:pPr>
              <w:ind w:left="360"/>
            </w:pPr>
          </w:p>
        </w:tc>
      </w:tr>
      <w:tr w:rsidR="006E1737" w14:paraId="6C51691A" w14:textId="77777777">
        <w:trPr>
          <w:trHeight w:val="1103"/>
        </w:trPr>
        <w:tc>
          <w:tcPr>
            <w:tcW w:w="720" w:type="dxa"/>
            <w:tcBorders>
              <w:top w:val="nil"/>
              <w:left w:val="nil"/>
              <w:bottom w:val="nil"/>
              <w:right w:val="nil"/>
            </w:tcBorders>
          </w:tcPr>
          <w:p w14:paraId="19DE77BE" w14:textId="77777777" w:rsidR="006E1737" w:rsidRDefault="00952909">
            <w:bookmarkStart w:id="5" w:name="_Hlk53495225"/>
            <w:r>
              <w:rPr>
                <w:rFonts w:ascii="Arial" w:eastAsia="Arial" w:hAnsi="Arial" w:cs="Arial"/>
                <w:sz w:val="24"/>
              </w:rPr>
              <w:t xml:space="preserve">5k. </w:t>
            </w:r>
          </w:p>
        </w:tc>
        <w:tc>
          <w:tcPr>
            <w:tcW w:w="7251" w:type="dxa"/>
            <w:tcBorders>
              <w:top w:val="nil"/>
              <w:left w:val="nil"/>
              <w:bottom w:val="nil"/>
              <w:right w:val="nil"/>
            </w:tcBorders>
          </w:tcPr>
          <w:p w14:paraId="488C5DE7" w14:textId="522DBE6A" w:rsidR="003D4E6F" w:rsidRDefault="003D4E6F" w:rsidP="003D4E6F">
            <w:pPr>
              <w:ind w:right="20"/>
              <w:rPr>
                <w:rFonts w:ascii="Arial" w:eastAsia="Arial" w:hAnsi="Arial" w:cs="Arial"/>
                <w:sz w:val="24"/>
              </w:rPr>
            </w:pPr>
            <w:r>
              <w:rPr>
                <w:rFonts w:ascii="Arial" w:eastAsia="Arial" w:hAnsi="Arial" w:cs="Arial"/>
                <w:sz w:val="24"/>
              </w:rPr>
              <w:t xml:space="preserve">It is recommended that all cattle are tested free from bluetongue prior to importation and the negative test paperwork should be sent to the Society office along with all the other relevant documentation. Failure to produce this documentation will </w:t>
            </w:r>
            <w:r w:rsidR="007047A2">
              <w:rPr>
                <w:rFonts w:ascii="Arial" w:eastAsia="Arial" w:hAnsi="Arial" w:cs="Arial"/>
                <w:sz w:val="24"/>
              </w:rPr>
              <w:t>delay the importation process and the Society</w:t>
            </w:r>
            <w:r w:rsidR="001E55E5">
              <w:rPr>
                <w:rFonts w:ascii="Arial" w:eastAsia="Arial" w:hAnsi="Arial" w:cs="Arial"/>
                <w:sz w:val="24"/>
              </w:rPr>
              <w:t xml:space="preserve"> will</w:t>
            </w:r>
            <w:r w:rsidR="007047A2">
              <w:rPr>
                <w:rFonts w:ascii="Arial" w:eastAsia="Arial" w:hAnsi="Arial" w:cs="Arial"/>
                <w:sz w:val="24"/>
              </w:rPr>
              <w:t xml:space="preserve"> instead require a copy of the </w:t>
            </w:r>
            <w:r w:rsidR="00CA5F63">
              <w:rPr>
                <w:rFonts w:ascii="Arial" w:eastAsia="Arial" w:hAnsi="Arial" w:cs="Arial"/>
                <w:sz w:val="24"/>
              </w:rPr>
              <w:t>DEFRA Revocation of Notice Prohibiting the Movement of Specific Animals</w:t>
            </w:r>
            <w:r w:rsidR="00046479">
              <w:rPr>
                <w:rFonts w:ascii="Arial" w:eastAsia="Arial" w:hAnsi="Arial" w:cs="Arial"/>
                <w:sz w:val="24"/>
              </w:rPr>
              <w:t xml:space="preserve"> (MR04).</w:t>
            </w:r>
          </w:p>
          <w:p w14:paraId="61BDC71C" w14:textId="77777777" w:rsidR="003D4E6F" w:rsidRDefault="003D4E6F">
            <w:pPr>
              <w:rPr>
                <w:rFonts w:ascii="Arial" w:eastAsia="Arial" w:hAnsi="Arial" w:cs="Arial"/>
                <w:sz w:val="24"/>
              </w:rPr>
            </w:pPr>
          </w:p>
          <w:p w14:paraId="06A468B4" w14:textId="47050D17" w:rsidR="006E1737" w:rsidRDefault="00952909">
            <w:r>
              <w:rPr>
                <w:rFonts w:ascii="Arial" w:eastAsia="Arial" w:hAnsi="Arial" w:cs="Arial"/>
                <w:sz w:val="24"/>
              </w:rPr>
              <w:t xml:space="preserve">Imported </w:t>
            </w:r>
            <w:proofErr w:type="gramStart"/>
            <w:r w:rsidR="00BC7DCC">
              <w:rPr>
                <w:rFonts w:ascii="Arial" w:eastAsia="Arial" w:hAnsi="Arial" w:cs="Arial"/>
                <w:sz w:val="24"/>
              </w:rPr>
              <w:t xml:space="preserve">females  </w:t>
            </w:r>
            <w:r>
              <w:rPr>
                <w:rFonts w:ascii="Arial" w:eastAsia="Arial" w:hAnsi="Arial" w:cs="Arial"/>
                <w:sz w:val="24"/>
              </w:rPr>
              <w:t>must</w:t>
            </w:r>
            <w:proofErr w:type="gramEnd"/>
            <w:r>
              <w:rPr>
                <w:rFonts w:ascii="Arial" w:eastAsia="Arial" w:hAnsi="Arial" w:cs="Arial"/>
                <w:sz w:val="24"/>
              </w:rPr>
              <w:t xml:space="preserve"> have a </w:t>
            </w:r>
            <w:r w:rsidR="00C93EFD">
              <w:rPr>
                <w:rFonts w:ascii="Arial" w:eastAsia="Arial" w:hAnsi="Arial" w:cs="Arial"/>
                <w:sz w:val="24"/>
              </w:rPr>
              <w:t>three-generation</w:t>
            </w:r>
            <w:r>
              <w:rPr>
                <w:rFonts w:ascii="Arial" w:eastAsia="Arial" w:hAnsi="Arial" w:cs="Arial"/>
                <w:sz w:val="24"/>
              </w:rPr>
              <w:t xml:space="preserve"> pedigree export certificate issued by the </w:t>
            </w:r>
            <w:r w:rsidR="000F0DAF">
              <w:rPr>
                <w:rFonts w:ascii="Arial" w:eastAsia="Arial" w:hAnsi="Arial" w:cs="Arial"/>
                <w:sz w:val="24"/>
              </w:rPr>
              <w:t>S</w:t>
            </w:r>
            <w:r>
              <w:rPr>
                <w:rFonts w:ascii="Arial" w:eastAsia="Arial" w:hAnsi="Arial" w:cs="Arial"/>
                <w:sz w:val="24"/>
              </w:rPr>
              <w:t xml:space="preserve">ociety of the country of origin and </w:t>
            </w:r>
            <w:r w:rsidR="0054606E">
              <w:rPr>
                <w:rFonts w:ascii="Arial" w:eastAsia="Arial" w:hAnsi="Arial" w:cs="Arial"/>
                <w:sz w:val="24"/>
              </w:rPr>
              <w:lastRenderedPageBreak/>
              <w:t xml:space="preserve">confirmation </w:t>
            </w:r>
            <w:r w:rsidR="00F31FEF">
              <w:rPr>
                <w:rFonts w:ascii="Arial" w:eastAsia="Arial" w:hAnsi="Arial" w:cs="Arial"/>
                <w:sz w:val="24"/>
              </w:rPr>
              <w:t xml:space="preserve"> of their</w:t>
            </w:r>
            <w:r>
              <w:rPr>
                <w:rFonts w:ascii="Arial" w:eastAsia="Arial" w:hAnsi="Arial" w:cs="Arial"/>
                <w:sz w:val="24"/>
              </w:rPr>
              <w:t xml:space="preserve"> non-carrier status for </w:t>
            </w:r>
            <w:proofErr w:type="spellStart"/>
            <w:r>
              <w:rPr>
                <w:rFonts w:ascii="Arial" w:eastAsia="Arial" w:hAnsi="Arial" w:cs="Arial"/>
                <w:sz w:val="24"/>
              </w:rPr>
              <w:t>betamannosidosis</w:t>
            </w:r>
            <w:proofErr w:type="spellEnd"/>
            <w:r w:rsidR="000F0DAF">
              <w:rPr>
                <w:rFonts w:ascii="Arial" w:eastAsia="Arial" w:hAnsi="Arial" w:cs="Arial"/>
                <w:sz w:val="24"/>
              </w:rPr>
              <w:t xml:space="preserve">, and </w:t>
            </w:r>
            <w:r w:rsidR="00F31FEF">
              <w:rPr>
                <w:rFonts w:ascii="Arial" w:eastAsia="Arial" w:hAnsi="Arial" w:cs="Arial"/>
                <w:sz w:val="24"/>
              </w:rPr>
              <w:t xml:space="preserve"> </w:t>
            </w:r>
            <w:r w:rsidR="000F0DAF">
              <w:rPr>
                <w:rFonts w:ascii="Arial" w:eastAsia="Arial" w:hAnsi="Arial" w:cs="Arial"/>
                <w:sz w:val="24"/>
              </w:rPr>
              <w:t xml:space="preserve"> myostatin M0 status</w:t>
            </w:r>
            <w:r w:rsidR="00B316B4">
              <w:rPr>
                <w:rFonts w:ascii="Arial" w:eastAsia="Arial" w:hAnsi="Arial" w:cs="Arial"/>
                <w:sz w:val="24"/>
              </w:rPr>
              <w:t xml:space="preserve"> for all nine mutations</w:t>
            </w:r>
            <w:r w:rsidR="00F31FEF">
              <w:rPr>
                <w:rFonts w:ascii="Arial" w:eastAsia="Arial" w:hAnsi="Arial" w:cs="Arial"/>
                <w:sz w:val="24"/>
              </w:rPr>
              <w:t xml:space="preserve"> via a DNA test</w:t>
            </w:r>
            <w:r>
              <w:rPr>
                <w:rFonts w:ascii="Arial" w:eastAsia="Arial" w:hAnsi="Arial" w:cs="Arial"/>
                <w:sz w:val="24"/>
              </w:rPr>
              <w:t xml:space="preserve">. </w:t>
            </w:r>
          </w:p>
        </w:tc>
      </w:tr>
      <w:tr w:rsidR="006E1737" w14:paraId="4C41A3F9" w14:textId="77777777">
        <w:trPr>
          <w:trHeight w:val="276"/>
        </w:trPr>
        <w:tc>
          <w:tcPr>
            <w:tcW w:w="720" w:type="dxa"/>
            <w:tcBorders>
              <w:top w:val="nil"/>
              <w:left w:val="nil"/>
              <w:bottom w:val="nil"/>
              <w:right w:val="nil"/>
            </w:tcBorders>
          </w:tcPr>
          <w:p w14:paraId="0A39EEA1" w14:textId="77777777" w:rsidR="006E1737" w:rsidRDefault="00952909">
            <w:r>
              <w:rPr>
                <w:rFonts w:ascii="Arial" w:eastAsia="Arial" w:hAnsi="Arial" w:cs="Arial"/>
                <w:sz w:val="24"/>
              </w:rPr>
              <w:lastRenderedPageBreak/>
              <w:t xml:space="preserve"> </w:t>
            </w:r>
          </w:p>
        </w:tc>
        <w:tc>
          <w:tcPr>
            <w:tcW w:w="7251" w:type="dxa"/>
            <w:tcBorders>
              <w:top w:val="nil"/>
              <w:left w:val="nil"/>
              <w:bottom w:val="nil"/>
              <w:right w:val="nil"/>
            </w:tcBorders>
          </w:tcPr>
          <w:p w14:paraId="384D062B" w14:textId="77777777" w:rsidR="006E1737" w:rsidRDefault="000F0DAF">
            <w:pPr>
              <w:rPr>
                <w:rFonts w:ascii="Arial" w:eastAsia="Arial" w:hAnsi="Arial" w:cs="Arial"/>
                <w:sz w:val="24"/>
              </w:rPr>
            </w:pPr>
            <w:r>
              <w:rPr>
                <w:rFonts w:ascii="Arial" w:eastAsia="Arial" w:hAnsi="Arial" w:cs="Arial"/>
                <w:sz w:val="24"/>
              </w:rPr>
              <w:t>S</w:t>
            </w:r>
            <w:r w:rsidR="00952909">
              <w:rPr>
                <w:rFonts w:ascii="Arial" w:eastAsia="Arial" w:hAnsi="Arial" w:cs="Arial"/>
                <w:sz w:val="24"/>
              </w:rPr>
              <w:t>tatus by parentage</w:t>
            </w:r>
            <w:r>
              <w:rPr>
                <w:rFonts w:ascii="Arial" w:eastAsia="Arial" w:hAnsi="Arial" w:cs="Arial"/>
                <w:sz w:val="24"/>
              </w:rPr>
              <w:t xml:space="preserve"> for </w:t>
            </w:r>
            <w:proofErr w:type="spellStart"/>
            <w:r>
              <w:rPr>
                <w:rFonts w:ascii="Arial" w:eastAsia="Arial" w:hAnsi="Arial" w:cs="Arial"/>
                <w:sz w:val="24"/>
              </w:rPr>
              <w:t>betamannosidosis</w:t>
            </w:r>
            <w:proofErr w:type="spellEnd"/>
            <w:r>
              <w:rPr>
                <w:rFonts w:ascii="Arial" w:eastAsia="Arial" w:hAnsi="Arial" w:cs="Arial"/>
                <w:sz w:val="24"/>
              </w:rPr>
              <w:t xml:space="preserve"> and myostatin </w:t>
            </w:r>
            <w:r w:rsidR="00952909">
              <w:rPr>
                <w:rFonts w:ascii="Arial" w:eastAsia="Arial" w:hAnsi="Arial" w:cs="Arial"/>
                <w:sz w:val="24"/>
              </w:rPr>
              <w:t xml:space="preserve">is specifically not accepted. </w:t>
            </w:r>
          </w:p>
          <w:p w14:paraId="3CDBEAF4" w14:textId="77777777" w:rsidR="00370F7C" w:rsidRDefault="00370F7C"/>
          <w:p w14:paraId="76B632FB" w14:textId="0630DA7D" w:rsidR="00987DDE" w:rsidRPr="00484BB3" w:rsidRDefault="00987DDE" w:rsidP="00987DDE">
            <w:pPr>
              <w:rPr>
                <w:rFonts w:ascii="Arial" w:hAnsi="Arial" w:cs="Arial"/>
                <w:sz w:val="24"/>
                <w:szCs w:val="24"/>
              </w:rPr>
            </w:pPr>
            <w:r w:rsidRPr="00484BB3">
              <w:rPr>
                <w:rFonts w:ascii="Arial" w:hAnsi="Arial" w:cs="Arial"/>
                <w:sz w:val="24"/>
                <w:szCs w:val="24"/>
              </w:rPr>
              <w:t>Imported males must have a three-generation pedigree export certificate issued by the Society of the country of origin. The</w:t>
            </w:r>
            <w:r w:rsidR="00CE08B1" w:rsidRPr="00484BB3">
              <w:rPr>
                <w:rFonts w:ascii="Arial" w:hAnsi="Arial" w:cs="Arial"/>
                <w:sz w:val="24"/>
                <w:szCs w:val="24"/>
              </w:rPr>
              <w:t>y</w:t>
            </w:r>
            <w:r w:rsidRPr="00484BB3">
              <w:rPr>
                <w:rFonts w:ascii="Arial" w:hAnsi="Arial" w:cs="Arial"/>
                <w:sz w:val="24"/>
                <w:szCs w:val="24"/>
              </w:rPr>
              <w:t xml:space="preserve"> must have a DNA profile</w:t>
            </w:r>
            <w:r w:rsidR="00CE08B1" w:rsidRPr="00484BB3">
              <w:rPr>
                <w:rFonts w:ascii="Arial" w:hAnsi="Arial" w:cs="Arial"/>
                <w:sz w:val="24"/>
                <w:szCs w:val="24"/>
              </w:rPr>
              <w:t xml:space="preserve"> sent to the Society</w:t>
            </w:r>
            <w:r w:rsidRPr="00484BB3">
              <w:rPr>
                <w:rFonts w:ascii="Arial" w:hAnsi="Arial" w:cs="Arial"/>
                <w:sz w:val="24"/>
                <w:szCs w:val="24"/>
              </w:rPr>
              <w:t xml:space="preserve"> in excel format (.</w:t>
            </w:r>
            <w:proofErr w:type="spellStart"/>
            <w:r w:rsidRPr="00484BB3">
              <w:rPr>
                <w:rFonts w:ascii="Arial" w:hAnsi="Arial" w:cs="Arial"/>
                <w:sz w:val="24"/>
                <w:szCs w:val="24"/>
              </w:rPr>
              <w:t>xls</w:t>
            </w:r>
            <w:proofErr w:type="spellEnd"/>
            <w:r w:rsidRPr="00484BB3">
              <w:rPr>
                <w:rFonts w:ascii="Arial" w:hAnsi="Arial" w:cs="Arial"/>
                <w:sz w:val="24"/>
                <w:szCs w:val="24"/>
              </w:rPr>
              <w:t xml:space="preserve">) </w:t>
            </w:r>
            <w:r w:rsidR="005B6658" w:rsidRPr="00484BB3">
              <w:rPr>
                <w:rFonts w:ascii="Arial" w:hAnsi="Arial" w:cs="Arial"/>
                <w:sz w:val="24"/>
                <w:szCs w:val="24"/>
              </w:rPr>
              <w:t>to</w:t>
            </w:r>
            <w:r w:rsidRPr="00484BB3">
              <w:rPr>
                <w:rFonts w:ascii="Arial" w:hAnsi="Arial" w:cs="Arial"/>
                <w:sz w:val="24"/>
                <w:szCs w:val="24"/>
              </w:rPr>
              <w:t xml:space="preserve"> be uploaded to the UK lab database and confirmation of their non-carrier status for </w:t>
            </w:r>
            <w:proofErr w:type="spellStart"/>
            <w:r w:rsidRPr="00484BB3">
              <w:rPr>
                <w:rFonts w:ascii="Arial" w:hAnsi="Arial" w:cs="Arial"/>
                <w:sz w:val="24"/>
                <w:szCs w:val="24"/>
              </w:rPr>
              <w:t>betamannosidosis</w:t>
            </w:r>
            <w:proofErr w:type="spellEnd"/>
            <w:r w:rsidRPr="00484BB3">
              <w:rPr>
                <w:rFonts w:ascii="Arial" w:hAnsi="Arial" w:cs="Arial"/>
                <w:sz w:val="24"/>
                <w:szCs w:val="24"/>
              </w:rPr>
              <w:t>, and myostatin M0 status</w:t>
            </w:r>
            <w:r w:rsidR="00B316B4">
              <w:rPr>
                <w:rFonts w:ascii="Arial" w:hAnsi="Arial" w:cs="Arial"/>
                <w:sz w:val="24"/>
                <w:szCs w:val="24"/>
              </w:rPr>
              <w:t xml:space="preserve"> </w:t>
            </w:r>
            <w:r w:rsidR="00B316B4">
              <w:rPr>
                <w:rFonts w:ascii="Arial" w:eastAsia="Arial" w:hAnsi="Arial" w:cs="Arial"/>
                <w:sz w:val="24"/>
              </w:rPr>
              <w:t>for all nine mutations</w:t>
            </w:r>
            <w:r w:rsidRPr="00484BB3">
              <w:rPr>
                <w:rFonts w:ascii="Arial" w:hAnsi="Arial" w:cs="Arial"/>
                <w:sz w:val="24"/>
                <w:szCs w:val="24"/>
              </w:rPr>
              <w:t xml:space="preserve"> via a DNA test. </w:t>
            </w:r>
          </w:p>
          <w:p w14:paraId="46CECEF4" w14:textId="77777777" w:rsidR="00987DDE" w:rsidRPr="00484BB3" w:rsidRDefault="00987DDE" w:rsidP="00987DDE">
            <w:pPr>
              <w:rPr>
                <w:rFonts w:ascii="Arial" w:hAnsi="Arial" w:cs="Arial"/>
                <w:sz w:val="24"/>
                <w:szCs w:val="24"/>
              </w:rPr>
            </w:pPr>
            <w:r w:rsidRPr="00484BB3">
              <w:rPr>
                <w:rFonts w:ascii="Arial" w:hAnsi="Arial" w:cs="Arial"/>
                <w:sz w:val="24"/>
                <w:szCs w:val="24"/>
              </w:rPr>
              <w:t xml:space="preserve">Status by parentage for </w:t>
            </w:r>
            <w:proofErr w:type="spellStart"/>
            <w:r w:rsidRPr="00484BB3">
              <w:rPr>
                <w:rFonts w:ascii="Arial" w:hAnsi="Arial" w:cs="Arial"/>
                <w:sz w:val="24"/>
                <w:szCs w:val="24"/>
              </w:rPr>
              <w:t>betamannosidosis</w:t>
            </w:r>
            <w:proofErr w:type="spellEnd"/>
            <w:r w:rsidRPr="00484BB3">
              <w:rPr>
                <w:rFonts w:ascii="Arial" w:hAnsi="Arial" w:cs="Arial"/>
                <w:sz w:val="24"/>
                <w:szCs w:val="24"/>
              </w:rPr>
              <w:t xml:space="preserve"> and myostatin is specifically not accepted. </w:t>
            </w:r>
          </w:p>
          <w:p w14:paraId="4128B0EC" w14:textId="77777777" w:rsidR="00987DDE" w:rsidRDefault="00987DDE"/>
          <w:p w14:paraId="6B84446B" w14:textId="75AAB0BF" w:rsidR="00987DDE" w:rsidRDefault="00987DDE"/>
        </w:tc>
      </w:tr>
      <w:tr w:rsidR="006E1737" w14:paraId="552A65F0" w14:textId="77777777">
        <w:trPr>
          <w:trHeight w:val="1932"/>
        </w:trPr>
        <w:tc>
          <w:tcPr>
            <w:tcW w:w="720" w:type="dxa"/>
            <w:tcBorders>
              <w:top w:val="nil"/>
              <w:left w:val="nil"/>
              <w:bottom w:val="nil"/>
              <w:right w:val="nil"/>
            </w:tcBorders>
          </w:tcPr>
          <w:p w14:paraId="0D3C5EE7" w14:textId="77777777" w:rsidR="006E1737" w:rsidRDefault="00952909">
            <w:pPr>
              <w:spacing w:after="1358"/>
            </w:pPr>
            <w:r>
              <w:rPr>
                <w:rFonts w:ascii="Arial" w:eastAsia="Arial" w:hAnsi="Arial" w:cs="Arial"/>
                <w:sz w:val="24"/>
              </w:rPr>
              <w:t xml:space="preserve"> </w:t>
            </w:r>
          </w:p>
          <w:p w14:paraId="6011766B" w14:textId="77777777" w:rsidR="006E1737" w:rsidRDefault="00952909">
            <w:r>
              <w:rPr>
                <w:rFonts w:ascii="Arial" w:eastAsia="Arial" w:hAnsi="Arial" w:cs="Arial"/>
                <w:sz w:val="24"/>
              </w:rPr>
              <w:t xml:space="preserve"> </w:t>
            </w:r>
          </w:p>
        </w:tc>
        <w:tc>
          <w:tcPr>
            <w:tcW w:w="7251" w:type="dxa"/>
            <w:tcBorders>
              <w:top w:val="nil"/>
              <w:left w:val="nil"/>
              <w:bottom w:val="nil"/>
              <w:right w:val="nil"/>
            </w:tcBorders>
          </w:tcPr>
          <w:p w14:paraId="61BCF5B4" w14:textId="47E6717C" w:rsidR="002D7B05" w:rsidRDefault="00952909" w:rsidP="000F0DAF">
            <w:pPr>
              <w:ind w:right="20"/>
              <w:rPr>
                <w:rFonts w:ascii="Arial" w:eastAsia="Arial" w:hAnsi="Arial" w:cs="Arial"/>
                <w:sz w:val="24"/>
              </w:rPr>
            </w:pPr>
            <w:r>
              <w:rPr>
                <w:rFonts w:ascii="Arial" w:eastAsia="Arial" w:hAnsi="Arial" w:cs="Arial"/>
                <w:sz w:val="24"/>
              </w:rPr>
              <w:t>Pregnant imported cattle must have a three</w:t>
            </w:r>
            <w:r w:rsidR="00C93EFD">
              <w:rPr>
                <w:rFonts w:ascii="Arial" w:eastAsia="Arial" w:hAnsi="Arial" w:cs="Arial"/>
                <w:sz w:val="24"/>
              </w:rPr>
              <w:t>-</w:t>
            </w:r>
            <w:r>
              <w:rPr>
                <w:rFonts w:ascii="Arial" w:eastAsia="Arial" w:hAnsi="Arial" w:cs="Arial"/>
                <w:sz w:val="24"/>
              </w:rPr>
              <w:t xml:space="preserve">generation pedigree certificate issued by the </w:t>
            </w:r>
            <w:r w:rsidR="002F72CD">
              <w:rPr>
                <w:rFonts w:ascii="Arial" w:eastAsia="Arial" w:hAnsi="Arial" w:cs="Arial"/>
                <w:sz w:val="24"/>
              </w:rPr>
              <w:t>S</w:t>
            </w:r>
            <w:r>
              <w:rPr>
                <w:rFonts w:ascii="Arial" w:eastAsia="Arial" w:hAnsi="Arial" w:cs="Arial"/>
                <w:sz w:val="24"/>
              </w:rPr>
              <w:t>ociety of the country of origin for the sire of the in-vitro calf</w:t>
            </w:r>
            <w:r w:rsidR="00EB6957">
              <w:rPr>
                <w:rFonts w:ascii="Arial" w:eastAsia="Arial" w:hAnsi="Arial" w:cs="Arial"/>
                <w:sz w:val="24"/>
              </w:rPr>
              <w:t>. They must also be accompanied by</w:t>
            </w:r>
            <w:r w:rsidR="00716835">
              <w:rPr>
                <w:rFonts w:ascii="Arial" w:eastAsia="Arial" w:hAnsi="Arial" w:cs="Arial"/>
                <w:sz w:val="24"/>
              </w:rPr>
              <w:t xml:space="preserve"> </w:t>
            </w:r>
            <w:r w:rsidR="001A4392">
              <w:rPr>
                <w:rFonts w:ascii="Arial" w:eastAsia="Arial" w:hAnsi="Arial" w:cs="Arial"/>
                <w:sz w:val="24"/>
              </w:rPr>
              <w:t xml:space="preserve">the </w:t>
            </w:r>
            <w:proofErr w:type="gramStart"/>
            <w:r w:rsidR="001A4392">
              <w:rPr>
                <w:rFonts w:ascii="Arial" w:eastAsia="Arial" w:hAnsi="Arial" w:cs="Arial"/>
                <w:sz w:val="24"/>
              </w:rPr>
              <w:t xml:space="preserve">sire’s </w:t>
            </w:r>
            <w:r w:rsidR="00716835">
              <w:rPr>
                <w:rFonts w:ascii="Arial" w:eastAsia="Arial" w:hAnsi="Arial" w:cs="Arial"/>
                <w:sz w:val="24"/>
              </w:rPr>
              <w:t xml:space="preserve"> DNA</w:t>
            </w:r>
            <w:proofErr w:type="gramEnd"/>
            <w:r w:rsidR="00716835">
              <w:rPr>
                <w:rFonts w:ascii="Arial" w:eastAsia="Arial" w:hAnsi="Arial" w:cs="Arial"/>
                <w:sz w:val="24"/>
              </w:rPr>
              <w:t xml:space="preserve"> profile</w:t>
            </w:r>
            <w:r w:rsidR="00D64CCD">
              <w:rPr>
                <w:rFonts w:ascii="Arial" w:eastAsia="Arial" w:hAnsi="Arial" w:cs="Arial"/>
                <w:sz w:val="24"/>
              </w:rPr>
              <w:t xml:space="preserve"> in excel format (.</w:t>
            </w:r>
            <w:proofErr w:type="spellStart"/>
            <w:r w:rsidR="00D64CCD">
              <w:rPr>
                <w:rFonts w:ascii="Arial" w:eastAsia="Arial" w:hAnsi="Arial" w:cs="Arial"/>
                <w:sz w:val="24"/>
              </w:rPr>
              <w:t>xls</w:t>
            </w:r>
            <w:proofErr w:type="spellEnd"/>
            <w:r w:rsidR="00D64CCD">
              <w:rPr>
                <w:rFonts w:ascii="Arial" w:eastAsia="Arial" w:hAnsi="Arial" w:cs="Arial"/>
                <w:sz w:val="24"/>
              </w:rPr>
              <w:t>)</w:t>
            </w:r>
            <w:r w:rsidR="00EB6957">
              <w:rPr>
                <w:rFonts w:ascii="Arial" w:eastAsia="Arial" w:hAnsi="Arial" w:cs="Arial"/>
                <w:sz w:val="24"/>
              </w:rPr>
              <w:t xml:space="preserve"> to be uploaded to the UK lab</w:t>
            </w:r>
            <w:r w:rsidR="00E92685">
              <w:rPr>
                <w:rFonts w:ascii="Arial" w:eastAsia="Arial" w:hAnsi="Arial" w:cs="Arial"/>
                <w:sz w:val="24"/>
              </w:rPr>
              <w:t xml:space="preserve"> and confirmation of their </w:t>
            </w:r>
            <w:r>
              <w:rPr>
                <w:rFonts w:ascii="Arial" w:eastAsia="Arial" w:hAnsi="Arial" w:cs="Arial"/>
                <w:sz w:val="24"/>
              </w:rPr>
              <w:t xml:space="preserve"> noncarrier status for beta-mannosidosis</w:t>
            </w:r>
            <w:r w:rsidR="000F0DAF">
              <w:rPr>
                <w:rFonts w:ascii="Arial" w:eastAsia="Arial" w:hAnsi="Arial" w:cs="Arial"/>
                <w:sz w:val="24"/>
              </w:rPr>
              <w:t xml:space="preserve"> and myostatin M0 status</w:t>
            </w:r>
            <w:r w:rsidR="00B316B4">
              <w:rPr>
                <w:rFonts w:ascii="Arial" w:eastAsia="Arial" w:hAnsi="Arial" w:cs="Arial"/>
                <w:sz w:val="24"/>
              </w:rPr>
              <w:t xml:space="preserve"> for all nine mutations</w:t>
            </w:r>
            <w:r>
              <w:rPr>
                <w:rFonts w:ascii="Arial" w:eastAsia="Arial" w:hAnsi="Arial" w:cs="Arial"/>
                <w:sz w:val="24"/>
              </w:rPr>
              <w:t>.</w:t>
            </w:r>
          </w:p>
          <w:p w14:paraId="6F45AD26" w14:textId="77777777" w:rsidR="002D7B05" w:rsidRDefault="002D7B05" w:rsidP="000F0DAF">
            <w:pPr>
              <w:ind w:right="20"/>
              <w:rPr>
                <w:rFonts w:ascii="Arial" w:eastAsia="Arial" w:hAnsi="Arial" w:cs="Arial"/>
                <w:sz w:val="24"/>
              </w:rPr>
            </w:pPr>
          </w:p>
          <w:p w14:paraId="583F1062" w14:textId="6E9C6DB9" w:rsidR="00E92685" w:rsidRDefault="00E92685" w:rsidP="000F0DAF">
            <w:pPr>
              <w:ind w:right="20"/>
              <w:rPr>
                <w:rFonts w:ascii="Arial" w:eastAsia="Arial" w:hAnsi="Arial" w:cs="Arial"/>
                <w:sz w:val="24"/>
              </w:rPr>
            </w:pPr>
          </w:p>
          <w:p w14:paraId="580519C7" w14:textId="05CB0302" w:rsidR="002B3332" w:rsidRDefault="000F0DAF" w:rsidP="000F0DAF">
            <w:pPr>
              <w:ind w:right="20"/>
              <w:rPr>
                <w:rFonts w:ascii="Arial" w:eastAsia="Arial" w:hAnsi="Arial" w:cs="Arial"/>
                <w:sz w:val="24"/>
              </w:rPr>
            </w:pPr>
            <w:r w:rsidRPr="00484BB3">
              <w:rPr>
                <w:rFonts w:ascii="Arial" w:eastAsia="Arial" w:hAnsi="Arial" w:cs="Arial"/>
                <w:b/>
                <w:bCs/>
                <w:sz w:val="24"/>
              </w:rPr>
              <w:t xml:space="preserve">The same principles apply to imported semen, </w:t>
            </w:r>
            <w:proofErr w:type="gramStart"/>
            <w:r w:rsidRPr="00484BB3">
              <w:rPr>
                <w:rFonts w:ascii="Arial" w:eastAsia="Arial" w:hAnsi="Arial" w:cs="Arial"/>
                <w:b/>
                <w:bCs/>
                <w:sz w:val="24"/>
              </w:rPr>
              <w:t>embryos</w:t>
            </w:r>
            <w:proofErr w:type="gramEnd"/>
            <w:r w:rsidRPr="00484BB3">
              <w:rPr>
                <w:rFonts w:ascii="Arial" w:eastAsia="Arial" w:hAnsi="Arial" w:cs="Arial"/>
                <w:b/>
                <w:bCs/>
                <w:sz w:val="24"/>
              </w:rPr>
              <w:t xml:space="preserve"> and oocytes.</w:t>
            </w:r>
            <w:r w:rsidR="00952909">
              <w:rPr>
                <w:rFonts w:ascii="Arial" w:eastAsia="Arial" w:hAnsi="Arial" w:cs="Arial"/>
                <w:sz w:val="24"/>
              </w:rPr>
              <w:t xml:space="preserve"> As requirements of importation </w:t>
            </w:r>
            <w:r>
              <w:rPr>
                <w:rFonts w:ascii="Arial" w:eastAsia="Arial" w:hAnsi="Arial" w:cs="Arial"/>
                <w:sz w:val="24"/>
              </w:rPr>
              <w:t xml:space="preserve">can </w:t>
            </w:r>
            <w:r w:rsidR="00952909">
              <w:rPr>
                <w:rFonts w:ascii="Arial" w:eastAsia="Arial" w:hAnsi="Arial" w:cs="Arial"/>
                <w:sz w:val="24"/>
              </w:rPr>
              <w:t>change</w:t>
            </w:r>
            <w:r>
              <w:rPr>
                <w:rFonts w:ascii="Arial" w:eastAsia="Arial" w:hAnsi="Arial" w:cs="Arial"/>
                <w:sz w:val="24"/>
              </w:rPr>
              <w:t>,</w:t>
            </w:r>
            <w:r w:rsidR="00952909">
              <w:rPr>
                <w:rFonts w:ascii="Arial" w:eastAsia="Arial" w:hAnsi="Arial" w:cs="Arial"/>
                <w:sz w:val="24"/>
              </w:rPr>
              <w:t xml:space="preserve"> check with the </w:t>
            </w:r>
            <w:r>
              <w:rPr>
                <w:rFonts w:ascii="Arial" w:eastAsia="Arial" w:hAnsi="Arial" w:cs="Arial"/>
                <w:sz w:val="24"/>
              </w:rPr>
              <w:t>S</w:t>
            </w:r>
            <w:r w:rsidR="00952909">
              <w:rPr>
                <w:rFonts w:ascii="Arial" w:eastAsia="Arial" w:hAnsi="Arial" w:cs="Arial"/>
                <w:sz w:val="24"/>
              </w:rPr>
              <w:t>ecretary’s office to confirm what is required before you start the importation procedure.</w:t>
            </w:r>
          </w:p>
          <w:p w14:paraId="1C787B99" w14:textId="56BAD97C" w:rsidR="006E1737" w:rsidRDefault="00952909" w:rsidP="000F0DAF">
            <w:pPr>
              <w:ind w:right="20"/>
            </w:pPr>
            <w:r>
              <w:rPr>
                <w:rFonts w:ascii="Arial" w:eastAsia="Arial" w:hAnsi="Arial" w:cs="Arial"/>
                <w:sz w:val="24"/>
              </w:rPr>
              <w:t xml:space="preserve"> </w:t>
            </w:r>
          </w:p>
        </w:tc>
      </w:tr>
      <w:bookmarkEnd w:id="5"/>
      <w:tr w:rsidR="006E1737" w14:paraId="2EEB5BB1" w14:textId="77777777">
        <w:trPr>
          <w:trHeight w:val="1380"/>
        </w:trPr>
        <w:tc>
          <w:tcPr>
            <w:tcW w:w="720" w:type="dxa"/>
            <w:tcBorders>
              <w:top w:val="nil"/>
              <w:left w:val="nil"/>
              <w:bottom w:val="nil"/>
              <w:right w:val="nil"/>
            </w:tcBorders>
          </w:tcPr>
          <w:p w14:paraId="56957B5B" w14:textId="77777777" w:rsidR="006E1737" w:rsidRDefault="00952909">
            <w:pPr>
              <w:spacing w:after="806"/>
            </w:pPr>
            <w:r>
              <w:rPr>
                <w:rFonts w:ascii="Arial" w:eastAsia="Arial" w:hAnsi="Arial" w:cs="Arial"/>
                <w:sz w:val="24"/>
              </w:rPr>
              <w:t xml:space="preserve">5l. </w:t>
            </w:r>
          </w:p>
          <w:p w14:paraId="3FAA43BA" w14:textId="77777777" w:rsidR="006E1737" w:rsidRDefault="00952909">
            <w:r>
              <w:rPr>
                <w:rFonts w:ascii="Arial" w:eastAsia="Arial" w:hAnsi="Arial" w:cs="Arial"/>
                <w:sz w:val="24"/>
              </w:rPr>
              <w:t xml:space="preserve"> </w:t>
            </w:r>
          </w:p>
        </w:tc>
        <w:tc>
          <w:tcPr>
            <w:tcW w:w="7251" w:type="dxa"/>
            <w:tcBorders>
              <w:top w:val="nil"/>
              <w:left w:val="nil"/>
              <w:bottom w:val="nil"/>
              <w:right w:val="nil"/>
            </w:tcBorders>
          </w:tcPr>
          <w:p w14:paraId="01F4FF1B" w14:textId="77777777" w:rsidR="006E1737" w:rsidRDefault="00952909">
            <w:r>
              <w:rPr>
                <w:rFonts w:ascii="Arial" w:eastAsia="Arial" w:hAnsi="Arial" w:cs="Arial"/>
                <w:sz w:val="24"/>
              </w:rPr>
              <w:t xml:space="preserve">Exported cattle must be accompanied by the appropriate Salers Cattle Society export certificate to allow the animal to be registered on the herd book of the country of its destination. Contact the secretary’s’ office prior to export to obtain the relevant forms. </w:t>
            </w:r>
          </w:p>
        </w:tc>
      </w:tr>
      <w:tr w:rsidR="006E1737" w14:paraId="5FD1DF41" w14:textId="77777777">
        <w:trPr>
          <w:trHeight w:val="1104"/>
        </w:trPr>
        <w:tc>
          <w:tcPr>
            <w:tcW w:w="720" w:type="dxa"/>
            <w:tcBorders>
              <w:top w:val="nil"/>
              <w:left w:val="nil"/>
              <w:bottom w:val="nil"/>
              <w:right w:val="nil"/>
            </w:tcBorders>
          </w:tcPr>
          <w:p w14:paraId="16296794" w14:textId="77777777" w:rsidR="006E1737" w:rsidRDefault="00952909">
            <w:pPr>
              <w:spacing w:after="530"/>
            </w:pPr>
            <w:r>
              <w:rPr>
                <w:rFonts w:ascii="Arial" w:eastAsia="Arial" w:hAnsi="Arial" w:cs="Arial"/>
                <w:sz w:val="24"/>
              </w:rPr>
              <w:t xml:space="preserve">5m. </w:t>
            </w:r>
          </w:p>
          <w:p w14:paraId="4D774DD0" w14:textId="77777777" w:rsidR="006E1737" w:rsidRDefault="00952909">
            <w:r>
              <w:rPr>
                <w:rFonts w:ascii="Arial" w:eastAsia="Arial" w:hAnsi="Arial" w:cs="Arial"/>
                <w:sz w:val="24"/>
              </w:rPr>
              <w:t xml:space="preserve"> </w:t>
            </w:r>
          </w:p>
        </w:tc>
        <w:tc>
          <w:tcPr>
            <w:tcW w:w="7251" w:type="dxa"/>
            <w:tcBorders>
              <w:top w:val="nil"/>
              <w:left w:val="nil"/>
              <w:bottom w:val="nil"/>
              <w:right w:val="nil"/>
            </w:tcBorders>
          </w:tcPr>
          <w:p w14:paraId="74F1157A" w14:textId="10C9A896" w:rsidR="006E1737" w:rsidRDefault="00952909">
            <w:r>
              <w:rPr>
                <w:rFonts w:ascii="Arial" w:eastAsia="Arial" w:hAnsi="Arial" w:cs="Arial"/>
                <w:sz w:val="24"/>
              </w:rPr>
              <w:t xml:space="preserve">All new animals </w:t>
            </w:r>
            <w:r w:rsidR="00C93EFD">
              <w:rPr>
                <w:rFonts w:ascii="Arial" w:eastAsia="Arial" w:hAnsi="Arial" w:cs="Arial"/>
                <w:sz w:val="24"/>
              </w:rPr>
              <w:t>entered</w:t>
            </w:r>
            <w:r>
              <w:rPr>
                <w:rFonts w:ascii="Arial" w:eastAsia="Arial" w:hAnsi="Arial" w:cs="Arial"/>
                <w:sz w:val="24"/>
              </w:rPr>
              <w:t xml:space="preserve"> </w:t>
            </w:r>
            <w:r w:rsidR="00C93EFD">
              <w:rPr>
                <w:rFonts w:ascii="Arial" w:eastAsia="Arial" w:hAnsi="Arial" w:cs="Arial"/>
                <w:sz w:val="24"/>
              </w:rPr>
              <w:t xml:space="preserve">to </w:t>
            </w:r>
            <w:r>
              <w:rPr>
                <w:rFonts w:ascii="Arial" w:eastAsia="Arial" w:hAnsi="Arial" w:cs="Arial"/>
                <w:sz w:val="24"/>
              </w:rPr>
              <w:t xml:space="preserve">the </w:t>
            </w:r>
            <w:proofErr w:type="spellStart"/>
            <w:r w:rsidR="00C93EFD">
              <w:rPr>
                <w:rFonts w:ascii="Arial" w:eastAsia="Arial" w:hAnsi="Arial" w:cs="Arial"/>
                <w:sz w:val="24"/>
              </w:rPr>
              <w:t>Herd</w:t>
            </w:r>
            <w:r>
              <w:rPr>
                <w:rFonts w:ascii="Arial" w:eastAsia="Arial" w:hAnsi="Arial" w:cs="Arial"/>
                <w:sz w:val="24"/>
              </w:rPr>
              <w:t>book</w:t>
            </w:r>
            <w:proofErr w:type="spellEnd"/>
            <w:r>
              <w:rPr>
                <w:rFonts w:ascii="Arial" w:eastAsia="Arial" w:hAnsi="Arial" w:cs="Arial"/>
                <w:sz w:val="24"/>
              </w:rPr>
              <w:t xml:space="preserve"> must be </w:t>
            </w:r>
            <w:proofErr w:type="spellStart"/>
            <w:r>
              <w:rPr>
                <w:rFonts w:ascii="Arial" w:eastAsia="Arial" w:hAnsi="Arial" w:cs="Arial"/>
                <w:sz w:val="24"/>
              </w:rPr>
              <w:t>betamannosidosis</w:t>
            </w:r>
            <w:proofErr w:type="spellEnd"/>
            <w:r>
              <w:rPr>
                <w:rFonts w:ascii="Arial" w:eastAsia="Arial" w:hAnsi="Arial" w:cs="Arial"/>
                <w:sz w:val="24"/>
              </w:rPr>
              <w:t xml:space="preserve"> tested negative</w:t>
            </w:r>
            <w:r w:rsidR="005C39A7">
              <w:rPr>
                <w:rFonts w:ascii="Arial" w:eastAsia="Arial" w:hAnsi="Arial" w:cs="Arial"/>
                <w:sz w:val="24"/>
              </w:rPr>
              <w:t xml:space="preserve"> via DNA</w:t>
            </w:r>
            <w:r>
              <w:rPr>
                <w:rFonts w:ascii="Arial" w:eastAsia="Arial" w:hAnsi="Arial" w:cs="Arial"/>
                <w:sz w:val="24"/>
              </w:rPr>
              <w:t xml:space="preserve"> or have UK </w:t>
            </w:r>
            <w:proofErr w:type="spellStart"/>
            <w:r w:rsidR="007D2E97">
              <w:rPr>
                <w:rFonts w:ascii="Arial" w:eastAsia="Arial" w:hAnsi="Arial" w:cs="Arial"/>
                <w:sz w:val="24"/>
              </w:rPr>
              <w:t>Herd</w:t>
            </w:r>
            <w:r>
              <w:rPr>
                <w:rFonts w:ascii="Arial" w:eastAsia="Arial" w:hAnsi="Arial" w:cs="Arial"/>
                <w:sz w:val="24"/>
              </w:rPr>
              <w:t>book</w:t>
            </w:r>
            <w:proofErr w:type="spellEnd"/>
            <w:r>
              <w:rPr>
                <w:rFonts w:ascii="Arial" w:eastAsia="Arial" w:hAnsi="Arial" w:cs="Arial"/>
                <w:sz w:val="24"/>
              </w:rPr>
              <w:t xml:space="preserve"> registered non-carrier parents. </w:t>
            </w:r>
          </w:p>
        </w:tc>
      </w:tr>
      <w:tr w:rsidR="006E1737" w14:paraId="4DEE3DF3" w14:textId="77777777">
        <w:trPr>
          <w:trHeight w:val="828"/>
        </w:trPr>
        <w:tc>
          <w:tcPr>
            <w:tcW w:w="720" w:type="dxa"/>
            <w:tcBorders>
              <w:top w:val="nil"/>
              <w:left w:val="nil"/>
              <w:bottom w:val="nil"/>
              <w:right w:val="nil"/>
            </w:tcBorders>
          </w:tcPr>
          <w:p w14:paraId="116EBD39" w14:textId="77777777" w:rsidR="006E1737" w:rsidRDefault="00952909">
            <w:pPr>
              <w:spacing w:after="254"/>
            </w:pPr>
            <w:r>
              <w:rPr>
                <w:rFonts w:ascii="Arial" w:eastAsia="Arial" w:hAnsi="Arial" w:cs="Arial"/>
                <w:sz w:val="24"/>
              </w:rPr>
              <w:t xml:space="preserve">5n. </w:t>
            </w:r>
          </w:p>
          <w:p w14:paraId="0CBC4FCE" w14:textId="77777777" w:rsidR="006E1737" w:rsidRDefault="00952909">
            <w:pPr>
              <w:rPr>
                <w:rFonts w:ascii="Arial" w:eastAsia="Arial" w:hAnsi="Arial" w:cs="Arial"/>
                <w:sz w:val="24"/>
              </w:rPr>
            </w:pPr>
            <w:r>
              <w:rPr>
                <w:rFonts w:ascii="Arial" w:eastAsia="Arial" w:hAnsi="Arial" w:cs="Arial"/>
                <w:sz w:val="24"/>
              </w:rPr>
              <w:t xml:space="preserve"> </w:t>
            </w:r>
          </w:p>
          <w:p w14:paraId="605DE9CE" w14:textId="59325F6D" w:rsidR="00D1289E" w:rsidRDefault="00D1289E">
            <w:r>
              <w:rPr>
                <w:rFonts w:ascii="Arial" w:eastAsia="Arial" w:hAnsi="Arial" w:cs="Arial"/>
                <w:sz w:val="24"/>
              </w:rPr>
              <w:t>5o.</w:t>
            </w:r>
          </w:p>
        </w:tc>
        <w:tc>
          <w:tcPr>
            <w:tcW w:w="7251" w:type="dxa"/>
            <w:tcBorders>
              <w:top w:val="nil"/>
              <w:left w:val="nil"/>
              <w:bottom w:val="nil"/>
              <w:right w:val="nil"/>
            </w:tcBorders>
          </w:tcPr>
          <w:p w14:paraId="2D156E8C" w14:textId="77777777" w:rsidR="002F72CD" w:rsidRDefault="00952909">
            <w:pPr>
              <w:rPr>
                <w:rFonts w:ascii="Arial" w:eastAsia="Arial" w:hAnsi="Arial" w:cs="Arial"/>
                <w:sz w:val="24"/>
              </w:rPr>
            </w:pPr>
            <w:r>
              <w:rPr>
                <w:rFonts w:ascii="Arial" w:eastAsia="Arial" w:hAnsi="Arial" w:cs="Arial"/>
                <w:sz w:val="24"/>
              </w:rPr>
              <w:t xml:space="preserve">The </w:t>
            </w:r>
            <w:r w:rsidR="007D2E97">
              <w:rPr>
                <w:rFonts w:ascii="Arial" w:eastAsia="Arial" w:hAnsi="Arial" w:cs="Arial"/>
                <w:sz w:val="24"/>
              </w:rPr>
              <w:t>S</w:t>
            </w:r>
            <w:r>
              <w:rPr>
                <w:rFonts w:ascii="Arial" w:eastAsia="Arial" w:hAnsi="Arial" w:cs="Arial"/>
                <w:sz w:val="24"/>
              </w:rPr>
              <w:t>ociety reserves the right to request DNA parentage evidence should it see fit, initially at the breeder’s expense.</w:t>
            </w:r>
          </w:p>
          <w:p w14:paraId="456ECCA6" w14:textId="77777777" w:rsidR="002F72CD" w:rsidRDefault="002F72CD">
            <w:pPr>
              <w:rPr>
                <w:rFonts w:ascii="Arial" w:eastAsia="Arial" w:hAnsi="Arial" w:cs="Arial"/>
                <w:sz w:val="24"/>
              </w:rPr>
            </w:pPr>
          </w:p>
          <w:p w14:paraId="3FAA5F70" w14:textId="5BF7BE55" w:rsidR="00C31DB5" w:rsidRDefault="002F72CD">
            <w:pPr>
              <w:rPr>
                <w:rFonts w:ascii="Arial" w:eastAsia="Arial" w:hAnsi="Arial" w:cs="Arial"/>
                <w:sz w:val="24"/>
              </w:rPr>
            </w:pPr>
            <w:r>
              <w:rPr>
                <w:rFonts w:ascii="Arial" w:eastAsia="Arial" w:hAnsi="Arial" w:cs="Arial"/>
                <w:sz w:val="24"/>
              </w:rPr>
              <w:t>DNA samples collected under the mandatory requirements above</w:t>
            </w:r>
            <w:r w:rsidR="000C4188">
              <w:rPr>
                <w:rFonts w:ascii="Arial" w:eastAsia="Arial" w:hAnsi="Arial" w:cs="Arial"/>
                <w:sz w:val="24"/>
              </w:rPr>
              <w:t>, or at the Societies request for any other reason</w:t>
            </w:r>
            <w:r>
              <w:rPr>
                <w:rFonts w:ascii="Arial" w:eastAsia="Arial" w:hAnsi="Arial" w:cs="Arial"/>
                <w:sz w:val="24"/>
              </w:rPr>
              <w:t xml:space="preserve"> can be tested, </w:t>
            </w:r>
            <w:r w:rsidR="00D1289E">
              <w:rPr>
                <w:rFonts w:ascii="Arial" w:eastAsia="Arial" w:hAnsi="Arial" w:cs="Arial"/>
                <w:sz w:val="24"/>
              </w:rPr>
              <w:t xml:space="preserve">and </w:t>
            </w:r>
            <w:r>
              <w:rPr>
                <w:rFonts w:ascii="Arial" w:eastAsia="Arial" w:hAnsi="Arial" w:cs="Arial"/>
                <w:sz w:val="24"/>
              </w:rPr>
              <w:t xml:space="preserve">retested for </w:t>
            </w:r>
            <w:r w:rsidR="00D1289E">
              <w:rPr>
                <w:rFonts w:ascii="Arial" w:eastAsia="Arial" w:hAnsi="Arial" w:cs="Arial"/>
                <w:sz w:val="24"/>
              </w:rPr>
              <w:t xml:space="preserve">parentage, </w:t>
            </w:r>
            <w:proofErr w:type="spellStart"/>
            <w:r w:rsidR="00D1289E">
              <w:rPr>
                <w:rFonts w:ascii="Arial" w:eastAsia="Arial" w:hAnsi="Arial" w:cs="Arial"/>
                <w:sz w:val="24"/>
              </w:rPr>
              <w:t>betamannosidosis</w:t>
            </w:r>
            <w:proofErr w:type="spellEnd"/>
            <w:r w:rsidR="00D1289E">
              <w:rPr>
                <w:rFonts w:ascii="Arial" w:eastAsia="Arial" w:hAnsi="Arial" w:cs="Arial"/>
                <w:sz w:val="24"/>
              </w:rPr>
              <w:t>, myostatin or any other genetic factor at the discretion of the Society.  The Society will send a copy of the results any such testing to the current owner of the animal or genetic material.</w:t>
            </w:r>
            <w:r w:rsidR="000C4188">
              <w:rPr>
                <w:rFonts w:ascii="Arial" w:eastAsia="Arial" w:hAnsi="Arial" w:cs="Arial"/>
                <w:sz w:val="24"/>
              </w:rPr>
              <w:t xml:space="preserve"> T</w:t>
            </w:r>
            <w:r w:rsidR="000C4188">
              <w:rPr>
                <w:rFonts w:ascii="Arial" w:hAnsi="Arial" w:cs="Arial"/>
                <w:sz w:val="24"/>
                <w:szCs w:val="24"/>
              </w:rPr>
              <w:t>he results can be used and/or published in furtherance of the Societies objectives.</w:t>
            </w:r>
          </w:p>
          <w:p w14:paraId="0DDF6339" w14:textId="46ADD372" w:rsidR="006E1737" w:rsidRDefault="00952909">
            <w:r>
              <w:rPr>
                <w:rFonts w:ascii="Arial" w:eastAsia="Arial" w:hAnsi="Arial" w:cs="Arial"/>
                <w:sz w:val="24"/>
              </w:rPr>
              <w:t xml:space="preserve">  </w:t>
            </w:r>
          </w:p>
        </w:tc>
      </w:tr>
      <w:tr w:rsidR="00C31DB5" w14:paraId="00FEA53F" w14:textId="77777777">
        <w:trPr>
          <w:trHeight w:val="1101"/>
        </w:trPr>
        <w:tc>
          <w:tcPr>
            <w:tcW w:w="720" w:type="dxa"/>
            <w:tcBorders>
              <w:top w:val="nil"/>
              <w:left w:val="nil"/>
              <w:bottom w:val="nil"/>
              <w:right w:val="nil"/>
            </w:tcBorders>
          </w:tcPr>
          <w:p w14:paraId="47CB6E9D" w14:textId="021C558E" w:rsidR="00C31DB5" w:rsidRDefault="00C31DB5" w:rsidP="00C31DB5">
            <w:r>
              <w:rPr>
                <w:rFonts w:ascii="Arial" w:eastAsia="Arial" w:hAnsi="Arial" w:cs="Arial"/>
                <w:sz w:val="24"/>
              </w:rPr>
              <w:lastRenderedPageBreak/>
              <w:t xml:space="preserve">5p. </w:t>
            </w:r>
          </w:p>
        </w:tc>
        <w:tc>
          <w:tcPr>
            <w:tcW w:w="7251" w:type="dxa"/>
            <w:tcBorders>
              <w:top w:val="nil"/>
              <w:left w:val="nil"/>
              <w:bottom w:val="nil"/>
              <w:right w:val="nil"/>
            </w:tcBorders>
          </w:tcPr>
          <w:p w14:paraId="625F66FB" w14:textId="144F8B29" w:rsidR="002B3332" w:rsidRPr="002B3332" w:rsidRDefault="00C31DB5" w:rsidP="002B3332">
            <w:pPr>
              <w:ind w:right="32"/>
              <w:rPr>
                <w:rFonts w:ascii="Arial" w:eastAsia="Arial" w:hAnsi="Arial" w:cs="Arial"/>
                <w:sz w:val="24"/>
              </w:rPr>
            </w:pPr>
            <w:r>
              <w:rPr>
                <w:rFonts w:ascii="Arial" w:eastAsia="Arial" w:hAnsi="Arial" w:cs="Arial"/>
                <w:sz w:val="24"/>
              </w:rPr>
              <w:t xml:space="preserve">All fees regarding the update and the registration of animals in the </w:t>
            </w:r>
            <w:proofErr w:type="spellStart"/>
            <w:r>
              <w:rPr>
                <w:rFonts w:ascii="Arial" w:eastAsia="Arial" w:hAnsi="Arial" w:cs="Arial"/>
                <w:sz w:val="24"/>
              </w:rPr>
              <w:t>Herdbook</w:t>
            </w:r>
            <w:proofErr w:type="spellEnd"/>
            <w:r>
              <w:rPr>
                <w:rFonts w:ascii="Arial" w:eastAsia="Arial" w:hAnsi="Arial" w:cs="Arial"/>
                <w:sz w:val="24"/>
              </w:rPr>
              <w:t xml:space="preserve"> are subject to change, the current prices are published each year in the annual Journal, on the website or are available from the Secretary’s office.</w:t>
            </w:r>
            <w:r w:rsidR="002B3332">
              <w:rPr>
                <w:rFonts w:ascii="Arial" w:eastAsia="Arial" w:hAnsi="Arial" w:cs="Arial"/>
                <w:sz w:val="24"/>
              </w:rPr>
              <w:t xml:space="preserve"> </w:t>
            </w:r>
          </w:p>
        </w:tc>
      </w:tr>
    </w:tbl>
    <w:p w14:paraId="4416113E" w14:textId="0BB83F06" w:rsidR="006E1737" w:rsidRPr="002B3332" w:rsidRDefault="006E1737" w:rsidP="002B3332">
      <w:pPr>
        <w:spacing w:after="0"/>
        <w:rPr>
          <w:rFonts w:ascii="Arial" w:eastAsia="Arial" w:hAnsi="Arial" w:cs="Arial"/>
          <w:sz w:val="24"/>
        </w:rPr>
      </w:pPr>
    </w:p>
    <w:p w14:paraId="1DA04993" w14:textId="2C40A707" w:rsidR="006E1737" w:rsidRDefault="00952909" w:rsidP="0025373F">
      <w:pPr>
        <w:spacing w:after="16"/>
        <w:ind w:left="1701" w:hanging="657"/>
        <w:rPr>
          <w:rFonts w:ascii="Arial" w:eastAsia="Arial" w:hAnsi="Arial" w:cs="Arial"/>
          <w:sz w:val="24"/>
        </w:rPr>
      </w:pPr>
      <w:r>
        <w:rPr>
          <w:rFonts w:ascii="Arial" w:eastAsia="Arial" w:hAnsi="Arial" w:cs="Arial"/>
          <w:sz w:val="24"/>
        </w:rPr>
        <w:t xml:space="preserve"> </w:t>
      </w:r>
      <w:r w:rsidR="0025373F">
        <w:rPr>
          <w:rFonts w:ascii="Arial" w:eastAsia="Arial" w:hAnsi="Arial" w:cs="Arial"/>
          <w:sz w:val="24"/>
        </w:rPr>
        <w:t>5q</w:t>
      </w:r>
      <w:r w:rsidR="0080047F">
        <w:rPr>
          <w:rFonts w:ascii="Arial" w:eastAsia="Arial" w:hAnsi="Arial" w:cs="Arial"/>
          <w:sz w:val="24"/>
        </w:rPr>
        <w:t>.</w:t>
      </w:r>
      <w:r w:rsidR="0025373F">
        <w:rPr>
          <w:rFonts w:ascii="Arial" w:eastAsia="Arial" w:hAnsi="Arial" w:cs="Arial"/>
          <w:sz w:val="24"/>
        </w:rPr>
        <w:t xml:space="preserve">    In the event of a member being unable to demonstrate that a UK bred or              Imported animal fully satisfies the Society rules for registration, but they nevertheless believe that there is a case for registering that animal, they can apply to the Council for a specific derogation. Such a derogation will only be given where the Council is satisfied that the registration of the animal will not put at risk either the purity or the genetic health of the breed and the Council may at its discretion impose additional testing or inspection requ</w:t>
      </w:r>
      <w:r w:rsidR="0080047F">
        <w:rPr>
          <w:rFonts w:ascii="Arial" w:eastAsia="Arial" w:hAnsi="Arial" w:cs="Arial"/>
          <w:sz w:val="24"/>
        </w:rPr>
        <w:t>i</w:t>
      </w:r>
      <w:r w:rsidR="0025373F">
        <w:rPr>
          <w:rFonts w:ascii="Arial" w:eastAsia="Arial" w:hAnsi="Arial" w:cs="Arial"/>
          <w:sz w:val="24"/>
        </w:rPr>
        <w:t>rements</w:t>
      </w:r>
      <w:r w:rsidR="0080047F">
        <w:rPr>
          <w:rFonts w:ascii="Arial" w:eastAsia="Arial" w:hAnsi="Arial" w:cs="Arial"/>
          <w:sz w:val="24"/>
        </w:rPr>
        <w:t xml:space="preserve"> on the animal as a condition of giving the derogation.  Live animals that do not conform to the breed standard or cannot prove that they are non-carriers of beta-mannosidosis are excluded from this derogation.</w:t>
      </w:r>
    </w:p>
    <w:p w14:paraId="30C822CE" w14:textId="08EC0424" w:rsidR="0025373F" w:rsidRDefault="0025373F">
      <w:pPr>
        <w:spacing w:after="16"/>
        <w:ind w:left="1044"/>
        <w:rPr>
          <w:rFonts w:ascii="Arial" w:eastAsia="Arial" w:hAnsi="Arial" w:cs="Arial"/>
          <w:sz w:val="24"/>
        </w:rPr>
      </w:pPr>
    </w:p>
    <w:p w14:paraId="6167A19B" w14:textId="4F6997E3" w:rsidR="0025373F" w:rsidRDefault="0080047F" w:rsidP="0080047F">
      <w:pPr>
        <w:spacing w:after="16"/>
        <w:ind w:left="1701" w:hanging="567"/>
        <w:rPr>
          <w:rFonts w:ascii="Arial" w:hAnsi="Arial" w:cs="Arial"/>
          <w:sz w:val="24"/>
          <w:szCs w:val="24"/>
        </w:rPr>
      </w:pPr>
      <w:r w:rsidRPr="0080047F">
        <w:rPr>
          <w:rFonts w:ascii="Arial" w:hAnsi="Arial" w:cs="Arial"/>
          <w:sz w:val="24"/>
          <w:szCs w:val="24"/>
        </w:rPr>
        <w:t>5r</w:t>
      </w:r>
      <w:r>
        <w:rPr>
          <w:rFonts w:ascii="Arial" w:hAnsi="Arial" w:cs="Arial"/>
          <w:sz w:val="24"/>
          <w:szCs w:val="24"/>
        </w:rPr>
        <w:t>.     EU Zootechnical regulations allow the use of either Full Blood or Purebred sires in a grading up program, however the Society strongly advises against the use of Purebred sires.</w:t>
      </w:r>
    </w:p>
    <w:p w14:paraId="68565E15" w14:textId="54644CA8" w:rsidR="0080047F" w:rsidRDefault="0080047F">
      <w:pPr>
        <w:spacing w:after="16"/>
        <w:ind w:left="1044"/>
        <w:rPr>
          <w:rFonts w:ascii="Arial" w:hAnsi="Arial" w:cs="Arial"/>
          <w:sz w:val="24"/>
          <w:szCs w:val="24"/>
        </w:rPr>
      </w:pPr>
    </w:p>
    <w:p w14:paraId="58B959C7" w14:textId="77777777" w:rsidR="0028149D" w:rsidRPr="0080047F" w:rsidRDefault="0028149D">
      <w:pPr>
        <w:spacing w:after="16"/>
        <w:ind w:left="1044"/>
        <w:rPr>
          <w:rFonts w:ascii="Arial" w:hAnsi="Arial" w:cs="Arial"/>
          <w:sz w:val="24"/>
          <w:szCs w:val="24"/>
        </w:rPr>
      </w:pPr>
    </w:p>
    <w:p w14:paraId="2933475F" w14:textId="77777777" w:rsidR="006E1737" w:rsidRDefault="00952909">
      <w:pPr>
        <w:pStyle w:val="Heading1"/>
        <w:ind w:left="319"/>
      </w:pPr>
      <w:r>
        <w:t xml:space="preserve">6. Society Officials </w:t>
      </w:r>
    </w:p>
    <w:p w14:paraId="2F45DF7B" w14:textId="77777777" w:rsidR="006E1737" w:rsidRDefault="00952909">
      <w:pPr>
        <w:spacing w:after="0"/>
        <w:ind w:left="324"/>
      </w:pPr>
      <w:r>
        <w:rPr>
          <w:rFonts w:ascii="Arial" w:eastAsia="Arial" w:hAnsi="Arial" w:cs="Arial"/>
          <w:sz w:val="24"/>
        </w:rPr>
        <w:t xml:space="preserve"> </w:t>
      </w:r>
    </w:p>
    <w:p w14:paraId="033083C4" w14:textId="607F0930" w:rsidR="0093701A" w:rsidRDefault="00952909" w:rsidP="0093701A">
      <w:pPr>
        <w:spacing w:after="0"/>
        <w:ind w:left="709" w:hanging="567"/>
      </w:pPr>
      <w:r>
        <w:rPr>
          <w:rFonts w:ascii="Arial" w:eastAsia="Arial" w:hAnsi="Arial" w:cs="Arial"/>
          <w:sz w:val="24"/>
        </w:rPr>
        <w:t xml:space="preserve"> </w:t>
      </w:r>
      <w:r>
        <w:rPr>
          <w:rFonts w:ascii="Arial" w:eastAsia="Arial" w:hAnsi="Arial" w:cs="Arial"/>
          <w:sz w:val="24"/>
        </w:rPr>
        <w:tab/>
        <w:t xml:space="preserve"> </w:t>
      </w:r>
    </w:p>
    <w:tbl>
      <w:tblPr>
        <w:tblStyle w:val="TableGrid"/>
        <w:tblW w:w="7975" w:type="dxa"/>
        <w:tblInd w:w="1044" w:type="dxa"/>
        <w:tblLook w:val="04A0" w:firstRow="1" w:lastRow="0" w:firstColumn="1" w:lastColumn="0" w:noHBand="0" w:noVBand="1"/>
      </w:tblPr>
      <w:tblGrid>
        <w:gridCol w:w="720"/>
        <w:gridCol w:w="7255"/>
      </w:tblGrid>
      <w:tr w:rsidR="0093701A" w14:paraId="1B4B4142" w14:textId="77777777" w:rsidTr="0093701A">
        <w:trPr>
          <w:trHeight w:val="2478"/>
        </w:trPr>
        <w:tc>
          <w:tcPr>
            <w:tcW w:w="720" w:type="dxa"/>
          </w:tcPr>
          <w:p w14:paraId="773BA88D" w14:textId="48FE15BE" w:rsidR="0093701A" w:rsidRDefault="0093701A" w:rsidP="00F5114C">
            <w:pPr>
              <w:spacing w:after="1908"/>
            </w:pPr>
            <w:r>
              <w:rPr>
                <w:rFonts w:ascii="Arial" w:eastAsia="Arial" w:hAnsi="Arial" w:cs="Arial"/>
                <w:sz w:val="24"/>
              </w:rPr>
              <w:t xml:space="preserve">6a. </w:t>
            </w:r>
          </w:p>
          <w:p w14:paraId="46BE2BD3" w14:textId="77777777" w:rsidR="0093701A" w:rsidRDefault="0093701A" w:rsidP="00F5114C">
            <w:r>
              <w:rPr>
                <w:rFonts w:ascii="Arial" w:eastAsia="Arial" w:hAnsi="Arial" w:cs="Arial"/>
                <w:sz w:val="24"/>
              </w:rPr>
              <w:t xml:space="preserve"> </w:t>
            </w:r>
          </w:p>
        </w:tc>
        <w:tc>
          <w:tcPr>
            <w:tcW w:w="7255" w:type="dxa"/>
          </w:tcPr>
          <w:p w14:paraId="30AC36B9" w14:textId="66B63611" w:rsidR="0093701A" w:rsidRDefault="0093701A" w:rsidP="00F5114C">
            <w:pPr>
              <w:ind w:right="50"/>
              <w:rPr>
                <w:rFonts w:ascii="Arial" w:eastAsia="Arial" w:hAnsi="Arial" w:cs="Arial"/>
                <w:sz w:val="24"/>
              </w:rPr>
            </w:pPr>
            <w:r>
              <w:rPr>
                <w:rFonts w:ascii="Arial" w:eastAsia="Arial" w:hAnsi="Arial" w:cs="Arial"/>
                <w:sz w:val="24"/>
              </w:rPr>
              <w:t xml:space="preserve">The Council of Management is made up of Area Representatives from each area of the country, plus a Treasurer, Deputy Chairman, Chairman and President. At any time, the Council may as it sees fit, invite members of the Society onto Council as Co-opted members. There is no upper limit to the number of Co-opted members allowed on the Council at any one time. The Council meets quarterly or more often as required, at a suitable location. Council members may claim reasonable travel expenses, at the agreed rate currently in place, see Appendix A. </w:t>
            </w:r>
          </w:p>
          <w:p w14:paraId="08A41F23" w14:textId="049058D3" w:rsidR="0093701A" w:rsidRDefault="0093701A" w:rsidP="00F5114C">
            <w:pPr>
              <w:ind w:right="50"/>
            </w:pPr>
          </w:p>
        </w:tc>
      </w:tr>
      <w:tr w:rsidR="006E1737" w14:paraId="71380760" w14:textId="77777777" w:rsidTr="0093701A">
        <w:trPr>
          <w:trHeight w:val="2478"/>
        </w:trPr>
        <w:tc>
          <w:tcPr>
            <w:tcW w:w="720" w:type="dxa"/>
            <w:tcBorders>
              <w:top w:val="nil"/>
              <w:left w:val="nil"/>
              <w:bottom w:val="nil"/>
              <w:right w:val="nil"/>
            </w:tcBorders>
          </w:tcPr>
          <w:p w14:paraId="65BB24D0" w14:textId="77777777" w:rsidR="006E1737" w:rsidRDefault="00952909">
            <w:pPr>
              <w:spacing w:after="1908"/>
            </w:pPr>
            <w:r>
              <w:rPr>
                <w:rFonts w:ascii="Arial" w:eastAsia="Arial" w:hAnsi="Arial" w:cs="Arial"/>
                <w:sz w:val="24"/>
              </w:rPr>
              <w:t xml:space="preserve">6b. </w:t>
            </w:r>
          </w:p>
          <w:p w14:paraId="578025FD" w14:textId="77777777" w:rsidR="006E1737" w:rsidRDefault="00952909">
            <w:r>
              <w:rPr>
                <w:rFonts w:ascii="Arial" w:eastAsia="Arial" w:hAnsi="Arial" w:cs="Arial"/>
                <w:sz w:val="24"/>
              </w:rPr>
              <w:t xml:space="preserve"> </w:t>
            </w:r>
          </w:p>
        </w:tc>
        <w:tc>
          <w:tcPr>
            <w:tcW w:w="7255" w:type="dxa"/>
            <w:tcBorders>
              <w:top w:val="nil"/>
              <w:left w:val="nil"/>
              <w:bottom w:val="nil"/>
              <w:right w:val="nil"/>
            </w:tcBorders>
          </w:tcPr>
          <w:p w14:paraId="6A3E405C" w14:textId="6F96E140" w:rsidR="006E1737" w:rsidRDefault="00952909">
            <w:pPr>
              <w:ind w:right="50"/>
            </w:pPr>
            <w:r>
              <w:rPr>
                <w:rFonts w:ascii="Arial" w:eastAsia="Arial" w:hAnsi="Arial" w:cs="Arial"/>
                <w:sz w:val="24"/>
              </w:rPr>
              <w:t xml:space="preserve">Co-opted members serve on council until the following AGM and are elected/invited by the </w:t>
            </w:r>
            <w:r w:rsidR="0093701A">
              <w:rPr>
                <w:rFonts w:ascii="Arial" w:eastAsia="Arial" w:hAnsi="Arial" w:cs="Arial"/>
                <w:sz w:val="24"/>
              </w:rPr>
              <w:t>C</w:t>
            </w:r>
            <w:r>
              <w:rPr>
                <w:rFonts w:ascii="Arial" w:eastAsia="Arial" w:hAnsi="Arial" w:cs="Arial"/>
                <w:sz w:val="24"/>
              </w:rPr>
              <w:t xml:space="preserve">ouncil of </w:t>
            </w:r>
            <w:r w:rsidR="0093701A">
              <w:rPr>
                <w:rFonts w:ascii="Arial" w:eastAsia="Arial" w:hAnsi="Arial" w:cs="Arial"/>
                <w:sz w:val="24"/>
              </w:rPr>
              <w:t>M</w:t>
            </w:r>
            <w:r>
              <w:rPr>
                <w:rFonts w:ascii="Arial" w:eastAsia="Arial" w:hAnsi="Arial" w:cs="Arial"/>
                <w:sz w:val="24"/>
              </w:rPr>
              <w:t xml:space="preserve">anagement at the last </w:t>
            </w:r>
            <w:r w:rsidR="0093701A">
              <w:rPr>
                <w:rFonts w:ascii="Arial" w:eastAsia="Arial" w:hAnsi="Arial" w:cs="Arial"/>
                <w:sz w:val="24"/>
              </w:rPr>
              <w:t>C</w:t>
            </w:r>
            <w:r>
              <w:rPr>
                <w:rFonts w:ascii="Arial" w:eastAsia="Arial" w:hAnsi="Arial" w:cs="Arial"/>
                <w:sz w:val="24"/>
              </w:rPr>
              <w:t xml:space="preserve">ouncil meeting to be held prior to the AGM (being the last in the order of business in that meeting). Co-opted members are generally selected as they bring previous experiences or skills beneficial to the </w:t>
            </w:r>
            <w:r w:rsidR="0093701A">
              <w:rPr>
                <w:rFonts w:ascii="Arial" w:eastAsia="Arial" w:hAnsi="Arial" w:cs="Arial"/>
                <w:sz w:val="24"/>
              </w:rPr>
              <w:t>S</w:t>
            </w:r>
            <w:r>
              <w:rPr>
                <w:rFonts w:ascii="Arial" w:eastAsia="Arial" w:hAnsi="Arial" w:cs="Arial"/>
                <w:sz w:val="24"/>
              </w:rPr>
              <w:t xml:space="preserve">ociety be it for special projects or ongoing matters. Co-opted members must be prepared to attend meetings as required. </w:t>
            </w:r>
          </w:p>
        </w:tc>
      </w:tr>
      <w:tr w:rsidR="006E1737" w14:paraId="041846AF" w14:textId="77777777" w:rsidTr="0093701A">
        <w:trPr>
          <w:trHeight w:val="6073"/>
        </w:trPr>
        <w:tc>
          <w:tcPr>
            <w:tcW w:w="720" w:type="dxa"/>
            <w:tcBorders>
              <w:top w:val="nil"/>
              <w:left w:val="nil"/>
              <w:bottom w:val="nil"/>
              <w:right w:val="nil"/>
            </w:tcBorders>
          </w:tcPr>
          <w:p w14:paraId="0D7FD4AE" w14:textId="77777777" w:rsidR="006E1737" w:rsidRDefault="00952909">
            <w:pPr>
              <w:spacing w:after="5499"/>
            </w:pPr>
            <w:r>
              <w:rPr>
                <w:rFonts w:ascii="Arial" w:eastAsia="Arial" w:hAnsi="Arial" w:cs="Arial"/>
                <w:sz w:val="24"/>
              </w:rPr>
              <w:lastRenderedPageBreak/>
              <w:t xml:space="preserve">6c. </w:t>
            </w:r>
          </w:p>
          <w:p w14:paraId="7C0ED2C7" w14:textId="77777777" w:rsidR="006E1737" w:rsidRDefault="00952909">
            <w:r>
              <w:rPr>
                <w:rFonts w:ascii="Arial" w:eastAsia="Arial" w:hAnsi="Arial" w:cs="Arial"/>
                <w:sz w:val="24"/>
              </w:rPr>
              <w:t xml:space="preserve"> </w:t>
            </w:r>
          </w:p>
        </w:tc>
        <w:tc>
          <w:tcPr>
            <w:tcW w:w="7255" w:type="dxa"/>
            <w:tcBorders>
              <w:top w:val="nil"/>
              <w:left w:val="nil"/>
              <w:bottom w:val="nil"/>
              <w:right w:val="nil"/>
            </w:tcBorders>
          </w:tcPr>
          <w:p w14:paraId="1B9944C8" w14:textId="77777777" w:rsidR="006E1737" w:rsidRDefault="00952909" w:rsidP="00550E67">
            <w:pPr>
              <w:ind w:right="36"/>
              <w:rPr>
                <w:rFonts w:ascii="Arial" w:eastAsia="Arial" w:hAnsi="Arial" w:cs="Arial"/>
                <w:color w:val="FF6600"/>
                <w:sz w:val="24"/>
              </w:rPr>
            </w:pPr>
            <w:r>
              <w:rPr>
                <w:rFonts w:ascii="Arial" w:eastAsia="Arial" w:hAnsi="Arial" w:cs="Arial"/>
                <w:sz w:val="24"/>
              </w:rPr>
              <w:t xml:space="preserve">Area Representatives are elected by the members in their </w:t>
            </w:r>
            <w:r w:rsidR="0093701A">
              <w:rPr>
                <w:rFonts w:ascii="Arial" w:eastAsia="Arial" w:hAnsi="Arial" w:cs="Arial"/>
                <w:sz w:val="24"/>
              </w:rPr>
              <w:t>A</w:t>
            </w:r>
            <w:r>
              <w:rPr>
                <w:rFonts w:ascii="Arial" w:eastAsia="Arial" w:hAnsi="Arial" w:cs="Arial"/>
                <w:sz w:val="24"/>
              </w:rPr>
              <w:t xml:space="preserve">rea and must have been a fully </w:t>
            </w:r>
            <w:proofErr w:type="gramStart"/>
            <w:r>
              <w:rPr>
                <w:rFonts w:ascii="Arial" w:eastAsia="Arial" w:hAnsi="Arial" w:cs="Arial"/>
                <w:sz w:val="24"/>
              </w:rPr>
              <w:t>paid up</w:t>
            </w:r>
            <w:proofErr w:type="gramEnd"/>
            <w:r>
              <w:rPr>
                <w:rFonts w:ascii="Arial" w:eastAsia="Arial" w:hAnsi="Arial" w:cs="Arial"/>
                <w:sz w:val="24"/>
              </w:rPr>
              <w:t xml:space="preserve"> member of the Society for </w:t>
            </w:r>
            <w:r w:rsidR="00550E67">
              <w:rPr>
                <w:rFonts w:ascii="Arial" w:eastAsia="Arial" w:hAnsi="Arial" w:cs="Arial"/>
                <w:sz w:val="24"/>
              </w:rPr>
              <w:t>one</w:t>
            </w:r>
            <w:r>
              <w:rPr>
                <w:rFonts w:ascii="Arial" w:eastAsia="Arial" w:hAnsi="Arial" w:cs="Arial"/>
                <w:sz w:val="24"/>
              </w:rPr>
              <w:t xml:space="preserve"> year. The </w:t>
            </w:r>
            <w:r w:rsidR="0093701A">
              <w:rPr>
                <w:rFonts w:ascii="Arial" w:eastAsia="Arial" w:hAnsi="Arial" w:cs="Arial"/>
                <w:sz w:val="24"/>
              </w:rPr>
              <w:t>A</w:t>
            </w:r>
            <w:r>
              <w:rPr>
                <w:rFonts w:ascii="Arial" w:eastAsia="Arial" w:hAnsi="Arial" w:cs="Arial"/>
                <w:sz w:val="24"/>
              </w:rPr>
              <w:t xml:space="preserve">reas can be merged or split as seen fit by </w:t>
            </w:r>
            <w:r w:rsidR="00FD3462">
              <w:rPr>
                <w:rFonts w:ascii="Arial" w:eastAsia="Arial" w:hAnsi="Arial" w:cs="Arial"/>
                <w:sz w:val="24"/>
              </w:rPr>
              <w:t>C</w:t>
            </w:r>
            <w:r>
              <w:rPr>
                <w:rFonts w:ascii="Arial" w:eastAsia="Arial" w:hAnsi="Arial" w:cs="Arial"/>
                <w:sz w:val="24"/>
              </w:rPr>
              <w:t xml:space="preserve">ouncil. The purpose of an Area Representative is to promote Salers within their area, working alongside other members in their area to do so and with the assistance of the </w:t>
            </w:r>
            <w:r w:rsidR="00FD3462">
              <w:rPr>
                <w:rFonts w:ascii="Arial" w:eastAsia="Arial" w:hAnsi="Arial" w:cs="Arial"/>
                <w:sz w:val="24"/>
              </w:rPr>
              <w:t>S</w:t>
            </w:r>
            <w:r>
              <w:rPr>
                <w:rFonts w:ascii="Arial" w:eastAsia="Arial" w:hAnsi="Arial" w:cs="Arial"/>
                <w:sz w:val="24"/>
              </w:rPr>
              <w:t xml:space="preserve">ecretary’s office if required. It is also their responsibility to bring matters to the </w:t>
            </w:r>
            <w:r w:rsidR="00FD3462">
              <w:rPr>
                <w:rFonts w:ascii="Arial" w:eastAsia="Arial" w:hAnsi="Arial" w:cs="Arial"/>
                <w:sz w:val="24"/>
              </w:rPr>
              <w:t>C</w:t>
            </w:r>
            <w:r>
              <w:rPr>
                <w:rFonts w:ascii="Arial" w:eastAsia="Arial" w:hAnsi="Arial" w:cs="Arial"/>
                <w:sz w:val="24"/>
              </w:rPr>
              <w:t xml:space="preserve">ouncil on behalf of members in their </w:t>
            </w:r>
            <w:r w:rsidR="00FD3462">
              <w:rPr>
                <w:rFonts w:ascii="Arial" w:eastAsia="Arial" w:hAnsi="Arial" w:cs="Arial"/>
                <w:sz w:val="24"/>
              </w:rPr>
              <w:t>A</w:t>
            </w:r>
            <w:r>
              <w:rPr>
                <w:rFonts w:ascii="Arial" w:eastAsia="Arial" w:hAnsi="Arial" w:cs="Arial"/>
                <w:sz w:val="24"/>
              </w:rPr>
              <w:t xml:space="preserve">rea and vice versa. They serve a </w:t>
            </w:r>
            <w:r w:rsidR="00FD3462">
              <w:rPr>
                <w:rFonts w:ascii="Arial" w:eastAsia="Arial" w:hAnsi="Arial" w:cs="Arial"/>
                <w:sz w:val="24"/>
              </w:rPr>
              <w:t>three-year</w:t>
            </w:r>
            <w:r>
              <w:rPr>
                <w:rFonts w:ascii="Arial" w:eastAsia="Arial" w:hAnsi="Arial" w:cs="Arial"/>
                <w:sz w:val="24"/>
              </w:rPr>
              <w:t xml:space="preserve"> term, must agree to attend each </w:t>
            </w:r>
            <w:r w:rsidR="00FD3462">
              <w:rPr>
                <w:rFonts w:ascii="Arial" w:eastAsia="Arial" w:hAnsi="Arial" w:cs="Arial"/>
                <w:sz w:val="24"/>
              </w:rPr>
              <w:t>C</w:t>
            </w:r>
            <w:r>
              <w:rPr>
                <w:rFonts w:ascii="Arial" w:eastAsia="Arial" w:hAnsi="Arial" w:cs="Arial"/>
                <w:sz w:val="24"/>
              </w:rPr>
              <w:t xml:space="preserve">ouncil </w:t>
            </w:r>
            <w:proofErr w:type="gramStart"/>
            <w:r>
              <w:rPr>
                <w:rFonts w:ascii="Arial" w:eastAsia="Arial" w:hAnsi="Arial" w:cs="Arial"/>
                <w:sz w:val="24"/>
              </w:rPr>
              <w:t>meeting</w:t>
            </w:r>
            <w:proofErr w:type="gramEnd"/>
            <w:r>
              <w:rPr>
                <w:rFonts w:ascii="Arial" w:eastAsia="Arial" w:hAnsi="Arial" w:cs="Arial"/>
                <w:sz w:val="24"/>
              </w:rPr>
              <w:t xml:space="preserve"> and hold at least </w:t>
            </w:r>
            <w:r w:rsidR="00550E67">
              <w:rPr>
                <w:rFonts w:ascii="Arial" w:eastAsia="Arial" w:hAnsi="Arial" w:cs="Arial"/>
                <w:sz w:val="24"/>
              </w:rPr>
              <w:t>one</w:t>
            </w:r>
            <w:r>
              <w:rPr>
                <w:rFonts w:ascii="Arial" w:eastAsia="Arial" w:hAnsi="Arial" w:cs="Arial"/>
                <w:sz w:val="24"/>
              </w:rPr>
              <w:t xml:space="preserve"> </w:t>
            </w:r>
            <w:r w:rsidR="00FD3462">
              <w:rPr>
                <w:rFonts w:ascii="Arial" w:eastAsia="Arial" w:hAnsi="Arial" w:cs="Arial"/>
                <w:sz w:val="24"/>
              </w:rPr>
              <w:t>A</w:t>
            </w:r>
            <w:r>
              <w:rPr>
                <w:rFonts w:ascii="Arial" w:eastAsia="Arial" w:hAnsi="Arial" w:cs="Arial"/>
                <w:sz w:val="24"/>
              </w:rPr>
              <w:t xml:space="preserve">rea meeting in their </w:t>
            </w:r>
            <w:r w:rsidR="00FD3462">
              <w:rPr>
                <w:rFonts w:ascii="Arial" w:eastAsia="Arial" w:hAnsi="Arial" w:cs="Arial"/>
                <w:sz w:val="24"/>
              </w:rPr>
              <w:t>A</w:t>
            </w:r>
            <w:r>
              <w:rPr>
                <w:rFonts w:ascii="Arial" w:eastAsia="Arial" w:hAnsi="Arial" w:cs="Arial"/>
                <w:sz w:val="24"/>
              </w:rPr>
              <w:t xml:space="preserve">rea each year. An Area Representative may not serve more than </w:t>
            </w:r>
            <w:r w:rsidR="00550E67">
              <w:rPr>
                <w:rFonts w:ascii="Arial" w:eastAsia="Arial" w:hAnsi="Arial" w:cs="Arial"/>
                <w:sz w:val="24"/>
              </w:rPr>
              <w:t>two</w:t>
            </w:r>
            <w:r>
              <w:rPr>
                <w:rFonts w:ascii="Arial" w:eastAsia="Arial" w:hAnsi="Arial" w:cs="Arial"/>
                <w:sz w:val="24"/>
              </w:rPr>
              <w:t xml:space="preserve"> consecutive terms but may be re-elected after </w:t>
            </w:r>
            <w:r w:rsidR="00550E67">
              <w:rPr>
                <w:rFonts w:ascii="Arial" w:eastAsia="Arial" w:hAnsi="Arial" w:cs="Arial"/>
                <w:sz w:val="24"/>
              </w:rPr>
              <w:t>one</w:t>
            </w:r>
            <w:r>
              <w:rPr>
                <w:rFonts w:ascii="Arial" w:eastAsia="Arial" w:hAnsi="Arial" w:cs="Arial"/>
                <w:sz w:val="24"/>
              </w:rPr>
              <w:t xml:space="preserve"> year. Their term will run AGM to AGM. </w:t>
            </w:r>
            <w:r w:rsidR="00550E67">
              <w:rPr>
                <w:rFonts w:ascii="Arial" w:eastAsia="Arial" w:hAnsi="Arial" w:cs="Arial"/>
                <w:sz w:val="24"/>
              </w:rPr>
              <w:t>Five</w:t>
            </w:r>
            <w:r>
              <w:rPr>
                <w:rFonts w:ascii="Arial" w:eastAsia="Arial" w:hAnsi="Arial" w:cs="Arial"/>
                <w:sz w:val="24"/>
              </w:rPr>
              <w:t xml:space="preserve"> months prior to their end of term, if eligible, the </w:t>
            </w:r>
            <w:r w:rsidR="00FD3462">
              <w:rPr>
                <w:rFonts w:ascii="Arial" w:eastAsia="Arial" w:hAnsi="Arial" w:cs="Arial"/>
                <w:sz w:val="24"/>
              </w:rPr>
              <w:t>S</w:t>
            </w:r>
            <w:r>
              <w:rPr>
                <w:rFonts w:ascii="Arial" w:eastAsia="Arial" w:hAnsi="Arial" w:cs="Arial"/>
                <w:sz w:val="24"/>
              </w:rPr>
              <w:t xml:space="preserve">ecretary will write to members within their </w:t>
            </w:r>
            <w:r w:rsidR="00FD3462">
              <w:rPr>
                <w:rFonts w:ascii="Arial" w:eastAsia="Arial" w:hAnsi="Arial" w:cs="Arial"/>
                <w:sz w:val="24"/>
              </w:rPr>
              <w:t>A</w:t>
            </w:r>
            <w:r>
              <w:rPr>
                <w:rFonts w:ascii="Arial" w:eastAsia="Arial" w:hAnsi="Arial" w:cs="Arial"/>
                <w:sz w:val="24"/>
              </w:rPr>
              <w:t xml:space="preserve">rea supplying a record of meetings attended and ask for nominations to be returned to the office within </w:t>
            </w:r>
            <w:r w:rsidR="00550E67">
              <w:rPr>
                <w:rFonts w:ascii="Arial" w:eastAsia="Arial" w:hAnsi="Arial" w:cs="Arial"/>
                <w:sz w:val="24"/>
              </w:rPr>
              <w:t>fourteen</w:t>
            </w:r>
            <w:r>
              <w:rPr>
                <w:rFonts w:ascii="Arial" w:eastAsia="Arial" w:hAnsi="Arial" w:cs="Arial"/>
                <w:sz w:val="24"/>
              </w:rPr>
              <w:t xml:space="preserve"> days. The nomination of the existing Area Representative, if eligible to serve, can also be made verbally a</w:t>
            </w:r>
            <w:r w:rsidR="00C93EFD">
              <w:rPr>
                <w:rFonts w:ascii="Arial" w:eastAsia="Arial" w:hAnsi="Arial" w:cs="Arial"/>
                <w:sz w:val="24"/>
              </w:rPr>
              <w:t>t</w:t>
            </w:r>
            <w:r>
              <w:rPr>
                <w:rFonts w:ascii="Arial" w:eastAsia="Arial" w:hAnsi="Arial" w:cs="Arial"/>
                <w:sz w:val="24"/>
              </w:rPr>
              <w:t xml:space="preserve"> the Council meeting prior to the deadline for nominations (this must be recorded in the Minutes). If more than one nominee is received a postal ballot will take place the result of which to be known no later than the 31st August. Ratification of the appointment will take place at the following AGM.</w:t>
            </w:r>
            <w:r>
              <w:rPr>
                <w:rFonts w:ascii="Arial" w:eastAsia="Arial" w:hAnsi="Arial" w:cs="Arial"/>
                <w:color w:val="FF6600"/>
                <w:sz w:val="24"/>
              </w:rPr>
              <w:t xml:space="preserve"> </w:t>
            </w:r>
          </w:p>
          <w:p w14:paraId="581A4D67" w14:textId="2FE26714" w:rsidR="00550E67" w:rsidRDefault="00550E67" w:rsidP="00550E67">
            <w:pPr>
              <w:ind w:right="36"/>
            </w:pPr>
          </w:p>
        </w:tc>
      </w:tr>
      <w:tr w:rsidR="006E1737" w14:paraId="5B1C975A" w14:textId="77777777" w:rsidTr="0093701A">
        <w:trPr>
          <w:trHeight w:val="2485"/>
        </w:trPr>
        <w:tc>
          <w:tcPr>
            <w:tcW w:w="720" w:type="dxa"/>
            <w:tcBorders>
              <w:top w:val="nil"/>
              <w:left w:val="nil"/>
              <w:bottom w:val="nil"/>
              <w:right w:val="nil"/>
            </w:tcBorders>
          </w:tcPr>
          <w:p w14:paraId="325C4805" w14:textId="77777777" w:rsidR="006E1737" w:rsidRDefault="00952909">
            <w:pPr>
              <w:spacing w:after="1911"/>
            </w:pPr>
            <w:r>
              <w:rPr>
                <w:rFonts w:ascii="Arial" w:eastAsia="Arial" w:hAnsi="Arial" w:cs="Arial"/>
                <w:sz w:val="24"/>
              </w:rPr>
              <w:t xml:space="preserve">6d. </w:t>
            </w:r>
          </w:p>
          <w:p w14:paraId="1943B43F" w14:textId="77777777" w:rsidR="006E1737" w:rsidRDefault="00952909">
            <w:r>
              <w:rPr>
                <w:rFonts w:ascii="Arial" w:eastAsia="Arial" w:hAnsi="Arial" w:cs="Arial"/>
                <w:sz w:val="24"/>
              </w:rPr>
              <w:t xml:space="preserve"> </w:t>
            </w:r>
          </w:p>
        </w:tc>
        <w:tc>
          <w:tcPr>
            <w:tcW w:w="7255" w:type="dxa"/>
            <w:tcBorders>
              <w:top w:val="nil"/>
              <w:left w:val="nil"/>
              <w:bottom w:val="nil"/>
              <w:right w:val="nil"/>
            </w:tcBorders>
          </w:tcPr>
          <w:p w14:paraId="556692DA" w14:textId="2EDF3B73" w:rsidR="006E1737" w:rsidRDefault="00952909">
            <w:r>
              <w:rPr>
                <w:rFonts w:ascii="Arial" w:eastAsia="Arial" w:hAnsi="Arial" w:cs="Arial"/>
                <w:sz w:val="24"/>
              </w:rPr>
              <w:t xml:space="preserve">The Treasurer is elected by the </w:t>
            </w:r>
            <w:r w:rsidR="00FD3462">
              <w:rPr>
                <w:rFonts w:ascii="Arial" w:eastAsia="Arial" w:hAnsi="Arial" w:cs="Arial"/>
                <w:sz w:val="24"/>
              </w:rPr>
              <w:t>C</w:t>
            </w:r>
            <w:r>
              <w:rPr>
                <w:rFonts w:ascii="Arial" w:eastAsia="Arial" w:hAnsi="Arial" w:cs="Arial"/>
                <w:sz w:val="24"/>
              </w:rPr>
              <w:t xml:space="preserve">ouncil of </w:t>
            </w:r>
            <w:r w:rsidR="00FD3462">
              <w:rPr>
                <w:rFonts w:ascii="Arial" w:eastAsia="Arial" w:hAnsi="Arial" w:cs="Arial"/>
                <w:sz w:val="24"/>
              </w:rPr>
              <w:t>M</w:t>
            </w:r>
            <w:r>
              <w:rPr>
                <w:rFonts w:ascii="Arial" w:eastAsia="Arial" w:hAnsi="Arial" w:cs="Arial"/>
                <w:sz w:val="24"/>
              </w:rPr>
              <w:t xml:space="preserve">anagement and can serve on </w:t>
            </w:r>
            <w:r w:rsidR="00FD3462">
              <w:rPr>
                <w:rFonts w:ascii="Arial" w:eastAsia="Arial" w:hAnsi="Arial" w:cs="Arial"/>
                <w:sz w:val="24"/>
              </w:rPr>
              <w:t>C</w:t>
            </w:r>
            <w:r>
              <w:rPr>
                <w:rFonts w:ascii="Arial" w:eastAsia="Arial" w:hAnsi="Arial" w:cs="Arial"/>
                <w:sz w:val="24"/>
              </w:rPr>
              <w:t xml:space="preserve">ouncil indefinitely or until a time that </w:t>
            </w:r>
            <w:r w:rsidR="00FD3462">
              <w:rPr>
                <w:rFonts w:ascii="Arial" w:eastAsia="Arial" w:hAnsi="Arial" w:cs="Arial"/>
                <w:sz w:val="24"/>
              </w:rPr>
              <w:t>C</w:t>
            </w:r>
            <w:r>
              <w:rPr>
                <w:rFonts w:ascii="Arial" w:eastAsia="Arial" w:hAnsi="Arial" w:cs="Arial"/>
                <w:sz w:val="24"/>
              </w:rPr>
              <w:t xml:space="preserve">ouncil see fit or the </w:t>
            </w:r>
            <w:r w:rsidR="00FD3462">
              <w:rPr>
                <w:rFonts w:ascii="Arial" w:eastAsia="Arial" w:hAnsi="Arial" w:cs="Arial"/>
                <w:sz w:val="24"/>
              </w:rPr>
              <w:t>T</w:t>
            </w:r>
            <w:r>
              <w:rPr>
                <w:rFonts w:ascii="Arial" w:eastAsia="Arial" w:hAnsi="Arial" w:cs="Arial"/>
                <w:sz w:val="24"/>
              </w:rPr>
              <w:t xml:space="preserve">reasurer wishes to resign the role. They work alongside the </w:t>
            </w:r>
            <w:r w:rsidR="00FD3462">
              <w:rPr>
                <w:rFonts w:ascii="Arial" w:eastAsia="Arial" w:hAnsi="Arial" w:cs="Arial"/>
                <w:sz w:val="24"/>
              </w:rPr>
              <w:t>S</w:t>
            </w:r>
            <w:r>
              <w:rPr>
                <w:rFonts w:ascii="Arial" w:eastAsia="Arial" w:hAnsi="Arial" w:cs="Arial"/>
                <w:sz w:val="24"/>
              </w:rPr>
              <w:t>ecretary, calculating budgets and overseeing spending. They are responsible for the reporting of</w:t>
            </w:r>
            <w:r w:rsidR="00FD3462">
              <w:rPr>
                <w:rFonts w:ascii="Arial" w:eastAsia="Arial" w:hAnsi="Arial" w:cs="Arial"/>
                <w:sz w:val="24"/>
              </w:rPr>
              <w:t>,</w:t>
            </w:r>
            <w:r>
              <w:rPr>
                <w:rFonts w:ascii="Arial" w:eastAsia="Arial" w:hAnsi="Arial" w:cs="Arial"/>
                <w:sz w:val="24"/>
              </w:rPr>
              <w:t xml:space="preserve"> and submission of the financial accounts to the members of the </w:t>
            </w:r>
            <w:r w:rsidR="00FD3462">
              <w:rPr>
                <w:rFonts w:ascii="Arial" w:eastAsia="Arial" w:hAnsi="Arial" w:cs="Arial"/>
                <w:sz w:val="24"/>
              </w:rPr>
              <w:t>C</w:t>
            </w:r>
            <w:r>
              <w:rPr>
                <w:rFonts w:ascii="Arial" w:eastAsia="Arial" w:hAnsi="Arial" w:cs="Arial"/>
                <w:sz w:val="24"/>
              </w:rPr>
              <w:t xml:space="preserve">ouncil and </w:t>
            </w:r>
            <w:r w:rsidR="00FD3462">
              <w:rPr>
                <w:rFonts w:ascii="Arial" w:eastAsia="Arial" w:hAnsi="Arial" w:cs="Arial"/>
                <w:sz w:val="24"/>
              </w:rPr>
              <w:t>S</w:t>
            </w:r>
            <w:r>
              <w:rPr>
                <w:rFonts w:ascii="Arial" w:eastAsia="Arial" w:hAnsi="Arial" w:cs="Arial"/>
                <w:sz w:val="24"/>
              </w:rPr>
              <w:t xml:space="preserve">ociety, accountants, HMRC and the </w:t>
            </w:r>
            <w:r w:rsidR="00FD3462">
              <w:rPr>
                <w:rFonts w:ascii="Arial" w:eastAsia="Arial" w:hAnsi="Arial" w:cs="Arial"/>
                <w:sz w:val="24"/>
              </w:rPr>
              <w:t>C</w:t>
            </w:r>
            <w:r>
              <w:rPr>
                <w:rFonts w:ascii="Arial" w:eastAsia="Arial" w:hAnsi="Arial" w:cs="Arial"/>
                <w:sz w:val="24"/>
              </w:rPr>
              <w:t xml:space="preserve">harities </w:t>
            </w:r>
            <w:r w:rsidR="00FD3462">
              <w:rPr>
                <w:rFonts w:ascii="Arial" w:eastAsia="Arial" w:hAnsi="Arial" w:cs="Arial"/>
                <w:sz w:val="24"/>
              </w:rPr>
              <w:t>C</w:t>
            </w:r>
            <w:r>
              <w:rPr>
                <w:rFonts w:ascii="Arial" w:eastAsia="Arial" w:hAnsi="Arial" w:cs="Arial"/>
                <w:sz w:val="24"/>
              </w:rPr>
              <w:t>ommission. They can vote in council matters.</w:t>
            </w:r>
            <w:r>
              <w:rPr>
                <w:rFonts w:ascii="Arial" w:eastAsia="Arial" w:hAnsi="Arial" w:cs="Arial"/>
                <w:color w:val="FF0000"/>
                <w:sz w:val="24"/>
              </w:rPr>
              <w:t xml:space="preserve"> </w:t>
            </w:r>
          </w:p>
        </w:tc>
      </w:tr>
      <w:tr w:rsidR="006E1737" w14:paraId="1D8F1602" w14:textId="77777777" w:rsidTr="0093701A">
        <w:trPr>
          <w:trHeight w:val="1656"/>
        </w:trPr>
        <w:tc>
          <w:tcPr>
            <w:tcW w:w="720" w:type="dxa"/>
            <w:tcBorders>
              <w:top w:val="nil"/>
              <w:left w:val="nil"/>
              <w:bottom w:val="nil"/>
              <w:right w:val="nil"/>
            </w:tcBorders>
          </w:tcPr>
          <w:p w14:paraId="72E72F95" w14:textId="77777777" w:rsidR="006E1737" w:rsidRDefault="00952909">
            <w:pPr>
              <w:spacing w:after="1082"/>
            </w:pPr>
            <w:r>
              <w:rPr>
                <w:rFonts w:ascii="Arial" w:eastAsia="Arial" w:hAnsi="Arial" w:cs="Arial"/>
                <w:sz w:val="24"/>
              </w:rPr>
              <w:t xml:space="preserve">6e. </w:t>
            </w:r>
          </w:p>
          <w:p w14:paraId="2A1969CE" w14:textId="77777777" w:rsidR="006E1737" w:rsidRDefault="00952909">
            <w:r>
              <w:rPr>
                <w:rFonts w:ascii="Arial" w:eastAsia="Arial" w:hAnsi="Arial" w:cs="Arial"/>
                <w:sz w:val="24"/>
              </w:rPr>
              <w:t xml:space="preserve"> </w:t>
            </w:r>
          </w:p>
        </w:tc>
        <w:tc>
          <w:tcPr>
            <w:tcW w:w="7255" w:type="dxa"/>
            <w:tcBorders>
              <w:top w:val="nil"/>
              <w:left w:val="nil"/>
              <w:bottom w:val="nil"/>
              <w:right w:val="nil"/>
            </w:tcBorders>
          </w:tcPr>
          <w:p w14:paraId="2BFCD549" w14:textId="6AB09931" w:rsidR="006E1737" w:rsidRDefault="00952909">
            <w:r>
              <w:rPr>
                <w:rFonts w:ascii="Arial" w:eastAsia="Arial" w:hAnsi="Arial" w:cs="Arial"/>
                <w:sz w:val="24"/>
              </w:rPr>
              <w:t xml:space="preserve">The Deputy Chairman is elected by the </w:t>
            </w:r>
            <w:r w:rsidR="00FD3462">
              <w:rPr>
                <w:rFonts w:ascii="Arial" w:eastAsia="Arial" w:hAnsi="Arial" w:cs="Arial"/>
                <w:sz w:val="24"/>
              </w:rPr>
              <w:t>C</w:t>
            </w:r>
            <w:r>
              <w:rPr>
                <w:rFonts w:ascii="Arial" w:eastAsia="Arial" w:hAnsi="Arial" w:cs="Arial"/>
                <w:sz w:val="24"/>
              </w:rPr>
              <w:t xml:space="preserve">ouncil and serves a </w:t>
            </w:r>
            <w:r w:rsidR="00FD3462">
              <w:rPr>
                <w:rFonts w:ascii="Arial" w:eastAsia="Arial" w:hAnsi="Arial" w:cs="Arial"/>
                <w:sz w:val="24"/>
              </w:rPr>
              <w:t>2-year</w:t>
            </w:r>
            <w:r>
              <w:rPr>
                <w:rFonts w:ascii="Arial" w:eastAsia="Arial" w:hAnsi="Arial" w:cs="Arial"/>
                <w:sz w:val="24"/>
              </w:rPr>
              <w:t xml:space="preserve"> term. They do not have to be from within the </w:t>
            </w:r>
            <w:r w:rsidR="00FD3462">
              <w:rPr>
                <w:rFonts w:ascii="Arial" w:eastAsia="Arial" w:hAnsi="Arial" w:cs="Arial"/>
                <w:sz w:val="24"/>
              </w:rPr>
              <w:t>C</w:t>
            </w:r>
            <w:r>
              <w:rPr>
                <w:rFonts w:ascii="Arial" w:eastAsia="Arial" w:hAnsi="Arial" w:cs="Arial"/>
                <w:sz w:val="24"/>
              </w:rPr>
              <w:t xml:space="preserve">ouncil. Their role is to work alongside and support the </w:t>
            </w:r>
            <w:r w:rsidR="00FD3462">
              <w:rPr>
                <w:rFonts w:ascii="Arial" w:eastAsia="Arial" w:hAnsi="Arial" w:cs="Arial"/>
                <w:sz w:val="24"/>
              </w:rPr>
              <w:t>C</w:t>
            </w:r>
            <w:r>
              <w:rPr>
                <w:rFonts w:ascii="Arial" w:eastAsia="Arial" w:hAnsi="Arial" w:cs="Arial"/>
                <w:sz w:val="24"/>
              </w:rPr>
              <w:t xml:space="preserve">hairman, representing them at </w:t>
            </w:r>
            <w:r w:rsidR="00FD3462">
              <w:rPr>
                <w:rFonts w:ascii="Arial" w:eastAsia="Arial" w:hAnsi="Arial" w:cs="Arial"/>
                <w:sz w:val="24"/>
              </w:rPr>
              <w:t>S</w:t>
            </w:r>
            <w:r>
              <w:rPr>
                <w:rFonts w:ascii="Arial" w:eastAsia="Arial" w:hAnsi="Arial" w:cs="Arial"/>
                <w:sz w:val="24"/>
              </w:rPr>
              <w:t xml:space="preserve">ociety events and others and to act as the </w:t>
            </w:r>
            <w:r w:rsidR="00FD3462">
              <w:rPr>
                <w:rFonts w:ascii="Arial" w:eastAsia="Arial" w:hAnsi="Arial" w:cs="Arial"/>
                <w:sz w:val="24"/>
              </w:rPr>
              <w:t>C</w:t>
            </w:r>
            <w:r>
              <w:rPr>
                <w:rFonts w:ascii="Arial" w:eastAsia="Arial" w:hAnsi="Arial" w:cs="Arial"/>
                <w:sz w:val="24"/>
              </w:rPr>
              <w:t xml:space="preserve">hairman if required to do so. </w:t>
            </w:r>
          </w:p>
        </w:tc>
      </w:tr>
      <w:tr w:rsidR="006E1737" w14:paraId="24B7AA9C" w14:textId="77777777" w:rsidTr="0093701A">
        <w:trPr>
          <w:trHeight w:val="1100"/>
        </w:trPr>
        <w:tc>
          <w:tcPr>
            <w:tcW w:w="720" w:type="dxa"/>
            <w:tcBorders>
              <w:top w:val="nil"/>
              <w:left w:val="nil"/>
              <w:bottom w:val="nil"/>
              <w:right w:val="nil"/>
            </w:tcBorders>
          </w:tcPr>
          <w:p w14:paraId="154BFEF4" w14:textId="77777777" w:rsidR="006E1737" w:rsidRDefault="00952909">
            <w:r>
              <w:rPr>
                <w:rFonts w:ascii="Arial" w:eastAsia="Arial" w:hAnsi="Arial" w:cs="Arial"/>
                <w:sz w:val="24"/>
              </w:rPr>
              <w:t xml:space="preserve">6f. </w:t>
            </w:r>
          </w:p>
        </w:tc>
        <w:tc>
          <w:tcPr>
            <w:tcW w:w="7255" w:type="dxa"/>
            <w:tcBorders>
              <w:top w:val="nil"/>
              <w:left w:val="nil"/>
              <w:bottom w:val="nil"/>
              <w:right w:val="nil"/>
            </w:tcBorders>
          </w:tcPr>
          <w:p w14:paraId="1F80A146" w14:textId="13218E1E" w:rsidR="006E1737" w:rsidRDefault="00952909">
            <w:r>
              <w:rPr>
                <w:rFonts w:ascii="Arial" w:eastAsia="Arial" w:hAnsi="Arial" w:cs="Arial"/>
                <w:sz w:val="24"/>
              </w:rPr>
              <w:t xml:space="preserve">The Chairman is elected by the </w:t>
            </w:r>
            <w:r w:rsidR="00FD3462">
              <w:rPr>
                <w:rFonts w:ascii="Arial" w:eastAsia="Arial" w:hAnsi="Arial" w:cs="Arial"/>
                <w:sz w:val="24"/>
              </w:rPr>
              <w:t>C</w:t>
            </w:r>
            <w:r>
              <w:rPr>
                <w:rFonts w:ascii="Arial" w:eastAsia="Arial" w:hAnsi="Arial" w:cs="Arial"/>
                <w:sz w:val="24"/>
              </w:rPr>
              <w:t xml:space="preserve">ouncil and serves a </w:t>
            </w:r>
            <w:r w:rsidR="00FD3462">
              <w:rPr>
                <w:rFonts w:ascii="Arial" w:eastAsia="Arial" w:hAnsi="Arial" w:cs="Arial"/>
                <w:sz w:val="24"/>
              </w:rPr>
              <w:t>2-year</w:t>
            </w:r>
            <w:r>
              <w:rPr>
                <w:rFonts w:ascii="Arial" w:eastAsia="Arial" w:hAnsi="Arial" w:cs="Arial"/>
                <w:sz w:val="24"/>
              </w:rPr>
              <w:t xml:space="preserve"> term. They shall preside as </w:t>
            </w:r>
            <w:r w:rsidR="00FD3462">
              <w:rPr>
                <w:rFonts w:ascii="Arial" w:eastAsia="Arial" w:hAnsi="Arial" w:cs="Arial"/>
                <w:sz w:val="24"/>
              </w:rPr>
              <w:t>C</w:t>
            </w:r>
            <w:r>
              <w:rPr>
                <w:rFonts w:ascii="Arial" w:eastAsia="Arial" w:hAnsi="Arial" w:cs="Arial"/>
                <w:sz w:val="24"/>
              </w:rPr>
              <w:t xml:space="preserve">hairman at each council meeting held within their term of office, if absent from the meeting the </w:t>
            </w:r>
            <w:r w:rsidR="00FD3462">
              <w:rPr>
                <w:rFonts w:ascii="Arial" w:eastAsia="Arial" w:hAnsi="Arial" w:cs="Arial"/>
                <w:sz w:val="24"/>
              </w:rPr>
              <w:t>Deputy Chairman</w:t>
            </w:r>
            <w:r>
              <w:rPr>
                <w:rFonts w:ascii="Arial" w:eastAsia="Arial" w:hAnsi="Arial" w:cs="Arial"/>
                <w:sz w:val="24"/>
              </w:rPr>
              <w:t xml:space="preserve"> will act at the Chair. They are required to attend and represent the </w:t>
            </w:r>
          </w:p>
        </w:tc>
      </w:tr>
    </w:tbl>
    <w:p w14:paraId="3518F4A5" w14:textId="3468F477" w:rsidR="006E1737" w:rsidRDefault="00FD3462">
      <w:pPr>
        <w:spacing w:after="11" w:line="248" w:lineRule="auto"/>
        <w:ind w:left="1774" w:right="610" w:hanging="10"/>
      </w:pPr>
      <w:r>
        <w:rPr>
          <w:rFonts w:ascii="Arial" w:eastAsia="Arial" w:hAnsi="Arial" w:cs="Arial"/>
          <w:sz w:val="24"/>
        </w:rPr>
        <w:t>S</w:t>
      </w:r>
      <w:r w:rsidR="00952909">
        <w:rPr>
          <w:rFonts w:ascii="Arial" w:eastAsia="Arial" w:hAnsi="Arial" w:cs="Arial"/>
          <w:sz w:val="24"/>
        </w:rPr>
        <w:t xml:space="preserve">ociety as required at events in the agricultural calendar. They may claim reasonable travel expenses, at the agreed rate currently in place and as denoted in </w:t>
      </w:r>
      <w:r>
        <w:rPr>
          <w:rFonts w:ascii="Arial" w:eastAsia="Arial" w:hAnsi="Arial" w:cs="Arial"/>
          <w:sz w:val="24"/>
        </w:rPr>
        <w:t>A</w:t>
      </w:r>
      <w:r w:rsidR="00952909">
        <w:rPr>
          <w:rFonts w:ascii="Arial" w:eastAsia="Arial" w:hAnsi="Arial" w:cs="Arial"/>
          <w:sz w:val="24"/>
        </w:rPr>
        <w:t xml:space="preserve">ppendix </w:t>
      </w:r>
      <w:r>
        <w:rPr>
          <w:rFonts w:ascii="Arial" w:eastAsia="Arial" w:hAnsi="Arial" w:cs="Arial"/>
          <w:sz w:val="24"/>
        </w:rPr>
        <w:t>A</w:t>
      </w:r>
      <w:r w:rsidR="00952909">
        <w:rPr>
          <w:rFonts w:ascii="Arial" w:eastAsia="Arial" w:hAnsi="Arial" w:cs="Arial"/>
          <w:sz w:val="24"/>
        </w:rPr>
        <w:t xml:space="preserve">. Should a newly elected </w:t>
      </w:r>
      <w:r>
        <w:rPr>
          <w:rFonts w:ascii="Arial" w:eastAsia="Arial" w:hAnsi="Arial" w:cs="Arial"/>
          <w:sz w:val="24"/>
        </w:rPr>
        <w:t>C</w:t>
      </w:r>
      <w:r w:rsidR="00952909">
        <w:rPr>
          <w:rFonts w:ascii="Arial" w:eastAsia="Arial" w:hAnsi="Arial" w:cs="Arial"/>
          <w:sz w:val="24"/>
        </w:rPr>
        <w:t xml:space="preserve">hairman be a serving </w:t>
      </w:r>
      <w:r>
        <w:rPr>
          <w:rFonts w:ascii="Arial" w:eastAsia="Arial" w:hAnsi="Arial" w:cs="Arial"/>
          <w:sz w:val="24"/>
        </w:rPr>
        <w:t>A</w:t>
      </w:r>
      <w:r w:rsidR="00952909">
        <w:rPr>
          <w:rFonts w:ascii="Arial" w:eastAsia="Arial" w:hAnsi="Arial" w:cs="Arial"/>
          <w:sz w:val="24"/>
        </w:rPr>
        <w:t xml:space="preserve">rea </w:t>
      </w:r>
      <w:r>
        <w:rPr>
          <w:rFonts w:ascii="Arial" w:eastAsia="Arial" w:hAnsi="Arial" w:cs="Arial"/>
          <w:sz w:val="24"/>
        </w:rPr>
        <w:t>R</w:t>
      </w:r>
      <w:r w:rsidR="00952909">
        <w:rPr>
          <w:rFonts w:ascii="Arial" w:eastAsia="Arial" w:hAnsi="Arial" w:cs="Arial"/>
          <w:sz w:val="24"/>
        </w:rPr>
        <w:t xml:space="preserve">epresentative then a new area </w:t>
      </w:r>
      <w:r>
        <w:rPr>
          <w:rFonts w:ascii="Arial" w:eastAsia="Arial" w:hAnsi="Arial" w:cs="Arial"/>
          <w:sz w:val="24"/>
        </w:rPr>
        <w:t>R</w:t>
      </w:r>
      <w:r w:rsidR="00952909">
        <w:rPr>
          <w:rFonts w:ascii="Arial" w:eastAsia="Arial" w:hAnsi="Arial" w:cs="Arial"/>
          <w:sz w:val="24"/>
        </w:rPr>
        <w:t xml:space="preserve">epresentative must be appointed using the normal election procedure. The </w:t>
      </w:r>
      <w:r>
        <w:rPr>
          <w:rFonts w:ascii="Arial" w:eastAsia="Arial" w:hAnsi="Arial" w:cs="Arial"/>
          <w:sz w:val="24"/>
        </w:rPr>
        <w:t>C</w:t>
      </w:r>
      <w:r w:rsidR="00952909">
        <w:rPr>
          <w:rFonts w:ascii="Arial" w:eastAsia="Arial" w:hAnsi="Arial" w:cs="Arial"/>
          <w:sz w:val="24"/>
        </w:rPr>
        <w:t xml:space="preserve">hairman shall continue in the role of </w:t>
      </w:r>
      <w:r>
        <w:rPr>
          <w:rFonts w:ascii="Arial" w:eastAsia="Arial" w:hAnsi="Arial" w:cs="Arial"/>
          <w:sz w:val="24"/>
        </w:rPr>
        <w:t>A</w:t>
      </w:r>
      <w:r w:rsidR="00952909">
        <w:rPr>
          <w:rFonts w:ascii="Arial" w:eastAsia="Arial" w:hAnsi="Arial" w:cs="Arial"/>
          <w:sz w:val="24"/>
        </w:rPr>
        <w:t xml:space="preserve">rea </w:t>
      </w:r>
      <w:r>
        <w:rPr>
          <w:rFonts w:ascii="Arial" w:eastAsia="Arial" w:hAnsi="Arial" w:cs="Arial"/>
          <w:sz w:val="24"/>
        </w:rPr>
        <w:t>R</w:t>
      </w:r>
      <w:r w:rsidR="00952909">
        <w:rPr>
          <w:rFonts w:ascii="Arial" w:eastAsia="Arial" w:hAnsi="Arial" w:cs="Arial"/>
          <w:sz w:val="24"/>
        </w:rPr>
        <w:t xml:space="preserve">epresentative until such a replacement has been elected.  </w:t>
      </w:r>
    </w:p>
    <w:tbl>
      <w:tblPr>
        <w:tblStyle w:val="TableGrid"/>
        <w:tblW w:w="7979" w:type="dxa"/>
        <w:tblInd w:w="1044" w:type="dxa"/>
        <w:tblLook w:val="04A0" w:firstRow="1" w:lastRow="0" w:firstColumn="1" w:lastColumn="0" w:noHBand="0" w:noVBand="1"/>
      </w:tblPr>
      <w:tblGrid>
        <w:gridCol w:w="720"/>
        <w:gridCol w:w="7259"/>
      </w:tblGrid>
      <w:tr w:rsidR="006E1737" w14:paraId="4E9C9CDE" w14:textId="77777777">
        <w:trPr>
          <w:trHeight w:val="272"/>
        </w:trPr>
        <w:tc>
          <w:tcPr>
            <w:tcW w:w="720" w:type="dxa"/>
            <w:tcBorders>
              <w:top w:val="nil"/>
              <w:left w:val="nil"/>
              <w:bottom w:val="nil"/>
              <w:right w:val="nil"/>
            </w:tcBorders>
          </w:tcPr>
          <w:p w14:paraId="196E2CD8" w14:textId="77777777" w:rsidR="006E1737" w:rsidRDefault="00952909">
            <w:r>
              <w:rPr>
                <w:rFonts w:ascii="Arial" w:eastAsia="Arial" w:hAnsi="Arial" w:cs="Arial"/>
                <w:color w:val="FF6600"/>
                <w:sz w:val="24"/>
              </w:rPr>
              <w:t xml:space="preserve"> </w:t>
            </w:r>
          </w:p>
        </w:tc>
        <w:tc>
          <w:tcPr>
            <w:tcW w:w="7259" w:type="dxa"/>
            <w:tcBorders>
              <w:top w:val="nil"/>
              <w:left w:val="nil"/>
              <w:bottom w:val="nil"/>
              <w:right w:val="nil"/>
            </w:tcBorders>
          </w:tcPr>
          <w:p w14:paraId="32BB1836" w14:textId="77777777" w:rsidR="006E1737" w:rsidRDefault="006E1737"/>
        </w:tc>
      </w:tr>
      <w:tr w:rsidR="006E1737" w14:paraId="1040DA0B" w14:textId="77777777">
        <w:trPr>
          <w:trHeight w:val="1930"/>
        </w:trPr>
        <w:tc>
          <w:tcPr>
            <w:tcW w:w="720" w:type="dxa"/>
            <w:tcBorders>
              <w:top w:val="nil"/>
              <w:left w:val="nil"/>
              <w:bottom w:val="nil"/>
              <w:right w:val="nil"/>
            </w:tcBorders>
          </w:tcPr>
          <w:p w14:paraId="693AD4E6" w14:textId="77777777" w:rsidR="006E1737" w:rsidRDefault="00952909">
            <w:pPr>
              <w:spacing w:after="1356"/>
            </w:pPr>
            <w:r>
              <w:rPr>
                <w:rFonts w:ascii="Arial" w:eastAsia="Arial" w:hAnsi="Arial" w:cs="Arial"/>
                <w:sz w:val="24"/>
              </w:rPr>
              <w:lastRenderedPageBreak/>
              <w:t xml:space="preserve">6g. </w:t>
            </w:r>
          </w:p>
          <w:p w14:paraId="11067D1C" w14:textId="77777777" w:rsidR="006E1737" w:rsidRDefault="00952909">
            <w:r>
              <w:rPr>
                <w:rFonts w:ascii="Arial" w:eastAsia="Arial" w:hAnsi="Arial" w:cs="Arial"/>
                <w:sz w:val="24"/>
              </w:rPr>
              <w:t xml:space="preserve"> </w:t>
            </w:r>
          </w:p>
        </w:tc>
        <w:tc>
          <w:tcPr>
            <w:tcW w:w="7259" w:type="dxa"/>
            <w:tcBorders>
              <w:top w:val="nil"/>
              <w:left w:val="nil"/>
              <w:bottom w:val="nil"/>
              <w:right w:val="nil"/>
            </w:tcBorders>
          </w:tcPr>
          <w:p w14:paraId="40FA50D2" w14:textId="2D5C7D85" w:rsidR="006E1737" w:rsidRDefault="00952909">
            <w:r>
              <w:rPr>
                <w:rFonts w:ascii="Arial" w:eastAsia="Arial" w:hAnsi="Arial" w:cs="Arial"/>
                <w:sz w:val="24"/>
              </w:rPr>
              <w:t xml:space="preserve">The President is elected by the council and serves a </w:t>
            </w:r>
            <w:r w:rsidR="00FD3462">
              <w:rPr>
                <w:rFonts w:ascii="Arial" w:eastAsia="Arial" w:hAnsi="Arial" w:cs="Arial"/>
                <w:sz w:val="24"/>
              </w:rPr>
              <w:t>2-year</w:t>
            </w:r>
            <w:r>
              <w:rPr>
                <w:rFonts w:ascii="Arial" w:eastAsia="Arial" w:hAnsi="Arial" w:cs="Arial"/>
                <w:sz w:val="24"/>
              </w:rPr>
              <w:t xml:space="preserve"> term. </w:t>
            </w:r>
          </w:p>
          <w:p w14:paraId="5DFB6439" w14:textId="463F870C" w:rsidR="006E1737" w:rsidRDefault="00952909">
            <w:r>
              <w:rPr>
                <w:rFonts w:ascii="Arial" w:eastAsia="Arial" w:hAnsi="Arial" w:cs="Arial"/>
                <w:sz w:val="24"/>
              </w:rPr>
              <w:t xml:space="preserve">They are to support the </w:t>
            </w:r>
            <w:r w:rsidR="00FD3462">
              <w:rPr>
                <w:rFonts w:ascii="Arial" w:eastAsia="Arial" w:hAnsi="Arial" w:cs="Arial"/>
                <w:sz w:val="24"/>
              </w:rPr>
              <w:t>C</w:t>
            </w:r>
            <w:r>
              <w:rPr>
                <w:rFonts w:ascii="Arial" w:eastAsia="Arial" w:hAnsi="Arial" w:cs="Arial"/>
                <w:sz w:val="24"/>
              </w:rPr>
              <w:t xml:space="preserve">hairman and act as </w:t>
            </w:r>
            <w:r w:rsidR="00FD3462">
              <w:rPr>
                <w:rFonts w:ascii="Arial" w:eastAsia="Arial" w:hAnsi="Arial" w:cs="Arial"/>
                <w:sz w:val="24"/>
              </w:rPr>
              <w:t>C</w:t>
            </w:r>
            <w:r w:rsidR="00C93EFD">
              <w:rPr>
                <w:rFonts w:ascii="Arial" w:eastAsia="Arial" w:hAnsi="Arial" w:cs="Arial"/>
                <w:sz w:val="24"/>
              </w:rPr>
              <w:t xml:space="preserve">hairman </w:t>
            </w:r>
            <w:r w:rsidR="00C93EFD" w:rsidRPr="00C93EFD">
              <w:rPr>
                <w:rFonts w:ascii="Arial" w:eastAsia="Arial" w:hAnsi="Arial" w:cs="Arial"/>
                <w:color w:val="auto"/>
                <w:sz w:val="24"/>
              </w:rPr>
              <w:t>at</w:t>
            </w:r>
            <w:r w:rsidRPr="00C93EFD">
              <w:rPr>
                <w:rFonts w:ascii="Arial" w:eastAsia="Arial" w:hAnsi="Arial" w:cs="Arial"/>
                <w:color w:val="auto"/>
                <w:sz w:val="24"/>
              </w:rPr>
              <w:t xml:space="preserve"> </w:t>
            </w:r>
            <w:r>
              <w:rPr>
                <w:rFonts w:ascii="Arial" w:eastAsia="Arial" w:hAnsi="Arial" w:cs="Arial"/>
                <w:sz w:val="24"/>
              </w:rPr>
              <w:t xml:space="preserve">Annual General Meetings held during their term of office. Having completed the </w:t>
            </w:r>
            <w:r w:rsidR="00FD3462">
              <w:rPr>
                <w:rFonts w:ascii="Arial" w:eastAsia="Arial" w:hAnsi="Arial" w:cs="Arial"/>
                <w:sz w:val="24"/>
              </w:rPr>
              <w:t>2-year</w:t>
            </w:r>
            <w:r>
              <w:rPr>
                <w:rFonts w:ascii="Arial" w:eastAsia="Arial" w:hAnsi="Arial" w:cs="Arial"/>
                <w:sz w:val="24"/>
              </w:rPr>
              <w:t xml:space="preserve"> term they must leave </w:t>
            </w:r>
            <w:r w:rsidR="00FD3462">
              <w:rPr>
                <w:rFonts w:ascii="Arial" w:eastAsia="Arial" w:hAnsi="Arial" w:cs="Arial"/>
                <w:sz w:val="24"/>
              </w:rPr>
              <w:t>C</w:t>
            </w:r>
            <w:r>
              <w:rPr>
                <w:rFonts w:ascii="Arial" w:eastAsia="Arial" w:hAnsi="Arial" w:cs="Arial"/>
                <w:sz w:val="24"/>
              </w:rPr>
              <w:t xml:space="preserve">ouncil, seek election as an </w:t>
            </w:r>
            <w:r w:rsidR="00FD3462">
              <w:rPr>
                <w:rFonts w:ascii="Arial" w:eastAsia="Arial" w:hAnsi="Arial" w:cs="Arial"/>
                <w:sz w:val="24"/>
              </w:rPr>
              <w:t>A</w:t>
            </w:r>
            <w:r>
              <w:rPr>
                <w:rFonts w:ascii="Arial" w:eastAsia="Arial" w:hAnsi="Arial" w:cs="Arial"/>
                <w:sz w:val="24"/>
              </w:rPr>
              <w:t xml:space="preserve">rea </w:t>
            </w:r>
            <w:r w:rsidR="00FD3462">
              <w:rPr>
                <w:rFonts w:ascii="Arial" w:eastAsia="Arial" w:hAnsi="Arial" w:cs="Arial"/>
                <w:sz w:val="24"/>
              </w:rPr>
              <w:t>R</w:t>
            </w:r>
            <w:r>
              <w:rPr>
                <w:rFonts w:ascii="Arial" w:eastAsia="Arial" w:hAnsi="Arial" w:cs="Arial"/>
                <w:sz w:val="24"/>
              </w:rPr>
              <w:t xml:space="preserve">epresentative or may be invited to serve as a </w:t>
            </w:r>
            <w:r w:rsidR="00FD3462">
              <w:rPr>
                <w:rFonts w:ascii="Arial" w:eastAsia="Arial" w:hAnsi="Arial" w:cs="Arial"/>
                <w:sz w:val="24"/>
              </w:rPr>
              <w:t>C</w:t>
            </w:r>
            <w:r>
              <w:rPr>
                <w:rFonts w:ascii="Arial" w:eastAsia="Arial" w:hAnsi="Arial" w:cs="Arial"/>
                <w:sz w:val="24"/>
              </w:rPr>
              <w:t xml:space="preserve">o-opted member by the </w:t>
            </w:r>
            <w:r w:rsidR="00FD3462">
              <w:rPr>
                <w:rFonts w:ascii="Arial" w:eastAsia="Arial" w:hAnsi="Arial" w:cs="Arial"/>
                <w:sz w:val="24"/>
              </w:rPr>
              <w:t>C</w:t>
            </w:r>
            <w:r>
              <w:rPr>
                <w:rFonts w:ascii="Arial" w:eastAsia="Arial" w:hAnsi="Arial" w:cs="Arial"/>
                <w:sz w:val="24"/>
              </w:rPr>
              <w:t xml:space="preserve">ouncil. </w:t>
            </w:r>
          </w:p>
        </w:tc>
      </w:tr>
      <w:tr w:rsidR="006E1737" w14:paraId="254240F9" w14:textId="77777777">
        <w:trPr>
          <w:trHeight w:val="1100"/>
        </w:trPr>
        <w:tc>
          <w:tcPr>
            <w:tcW w:w="720" w:type="dxa"/>
            <w:tcBorders>
              <w:top w:val="nil"/>
              <w:left w:val="nil"/>
              <w:bottom w:val="nil"/>
              <w:right w:val="nil"/>
            </w:tcBorders>
          </w:tcPr>
          <w:p w14:paraId="22F98ABA" w14:textId="77777777" w:rsidR="006E1737" w:rsidRDefault="00952909">
            <w:r>
              <w:rPr>
                <w:rFonts w:ascii="Arial" w:eastAsia="Arial" w:hAnsi="Arial" w:cs="Arial"/>
                <w:sz w:val="24"/>
              </w:rPr>
              <w:t xml:space="preserve">6h. </w:t>
            </w:r>
          </w:p>
        </w:tc>
        <w:tc>
          <w:tcPr>
            <w:tcW w:w="7259" w:type="dxa"/>
            <w:tcBorders>
              <w:top w:val="nil"/>
              <w:left w:val="nil"/>
              <w:bottom w:val="nil"/>
              <w:right w:val="nil"/>
            </w:tcBorders>
          </w:tcPr>
          <w:p w14:paraId="5A4BB3EC" w14:textId="1BAA235C" w:rsidR="006E1737" w:rsidRDefault="00952909">
            <w:pPr>
              <w:ind w:right="25"/>
            </w:pPr>
            <w:r>
              <w:rPr>
                <w:rFonts w:ascii="Arial" w:eastAsia="Arial" w:hAnsi="Arial" w:cs="Arial"/>
                <w:sz w:val="24"/>
              </w:rPr>
              <w:t xml:space="preserve">The International Salers Federation representative is elected by </w:t>
            </w:r>
            <w:r w:rsidR="00FD3462">
              <w:rPr>
                <w:rFonts w:ascii="Arial" w:eastAsia="Arial" w:hAnsi="Arial" w:cs="Arial"/>
                <w:sz w:val="24"/>
              </w:rPr>
              <w:t>C</w:t>
            </w:r>
            <w:r>
              <w:rPr>
                <w:rFonts w:ascii="Arial" w:eastAsia="Arial" w:hAnsi="Arial" w:cs="Arial"/>
                <w:sz w:val="24"/>
              </w:rPr>
              <w:t xml:space="preserve">ouncil and serves a </w:t>
            </w:r>
            <w:r w:rsidR="00FD3462">
              <w:rPr>
                <w:rFonts w:ascii="Arial" w:eastAsia="Arial" w:hAnsi="Arial" w:cs="Arial"/>
                <w:sz w:val="24"/>
              </w:rPr>
              <w:t>2-year</w:t>
            </w:r>
            <w:r>
              <w:rPr>
                <w:rFonts w:ascii="Arial" w:eastAsia="Arial" w:hAnsi="Arial" w:cs="Arial"/>
                <w:sz w:val="24"/>
              </w:rPr>
              <w:t xml:space="preserve"> term, their role is to act as liaison on the </w:t>
            </w:r>
            <w:r w:rsidR="00FD3462">
              <w:rPr>
                <w:rFonts w:ascii="Arial" w:eastAsia="Arial" w:hAnsi="Arial" w:cs="Arial"/>
                <w:sz w:val="24"/>
              </w:rPr>
              <w:t>S</w:t>
            </w:r>
            <w:r>
              <w:rPr>
                <w:rFonts w:ascii="Arial" w:eastAsia="Arial" w:hAnsi="Arial" w:cs="Arial"/>
                <w:sz w:val="24"/>
              </w:rPr>
              <w:t>ociet</w:t>
            </w:r>
            <w:r w:rsidR="00FD3462">
              <w:rPr>
                <w:rFonts w:ascii="Arial" w:eastAsia="Arial" w:hAnsi="Arial" w:cs="Arial"/>
                <w:sz w:val="24"/>
              </w:rPr>
              <w:t>y’</w:t>
            </w:r>
            <w:r>
              <w:rPr>
                <w:rFonts w:ascii="Arial" w:eastAsia="Arial" w:hAnsi="Arial" w:cs="Arial"/>
                <w:sz w:val="24"/>
              </w:rPr>
              <w:t xml:space="preserve">s behalf with other Salers </w:t>
            </w:r>
            <w:r w:rsidR="00FD3462">
              <w:rPr>
                <w:rFonts w:ascii="Arial" w:eastAsia="Arial" w:hAnsi="Arial" w:cs="Arial"/>
                <w:sz w:val="24"/>
              </w:rPr>
              <w:t>S</w:t>
            </w:r>
            <w:r>
              <w:rPr>
                <w:rFonts w:ascii="Arial" w:eastAsia="Arial" w:hAnsi="Arial" w:cs="Arial"/>
                <w:sz w:val="24"/>
              </w:rPr>
              <w:t xml:space="preserve">ocieties throughout the world and report to </w:t>
            </w:r>
            <w:r w:rsidR="00FD3462">
              <w:rPr>
                <w:rFonts w:ascii="Arial" w:eastAsia="Arial" w:hAnsi="Arial" w:cs="Arial"/>
                <w:sz w:val="24"/>
              </w:rPr>
              <w:t>C</w:t>
            </w:r>
            <w:r>
              <w:rPr>
                <w:rFonts w:ascii="Arial" w:eastAsia="Arial" w:hAnsi="Arial" w:cs="Arial"/>
                <w:sz w:val="24"/>
              </w:rPr>
              <w:t xml:space="preserve">ouncil on their affairs.  </w:t>
            </w:r>
          </w:p>
        </w:tc>
      </w:tr>
    </w:tbl>
    <w:p w14:paraId="79C35AEF" w14:textId="77777777" w:rsidR="006E1737" w:rsidRDefault="00952909">
      <w:pPr>
        <w:spacing w:after="16"/>
        <w:ind w:left="1044"/>
      </w:pPr>
      <w:r>
        <w:rPr>
          <w:rFonts w:ascii="Arial" w:eastAsia="Arial" w:hAnsi="Arial" w:cs="Arial"/>
          <w:sz w:val="24"/>
        </w:rPr>
        <w:t xml:space="preserve"> </w:t>
      </w:r>
    </w:p>
    <w:p w14:paraId="568471CB" w14:textId="77777777" w:rsidR="006E1737" w:rsidRDefault="00952909">
      <w:pPr>
        <w:spacing w:after="0"/>
        <w:ind w:left="319" w:hanging="10"/>
      </w:pPr>
      <w:r>
        <w:rPr>
          <w:rFonts w:ascii="Arial" w:eastAsia="Arial" w:hAnsi="Arial" w:cs="Arial"/>
          <w:b/>
          <w:sz w:val="28"/>
        </w:rPr>
        <w:t xml:space="preserve">7. Council Meetings and Annual General Meetings. </w:t>
      </w:r>
    </w:p>
    <w:p w14:paraId="320E5309" w14:textId="77777777" w:rsidR="006E1737" w:rsidRDefault="00952909">
      <w:pPr>
        <w:spacing w:after="0"/>
        <w:ind w:left="1044"/>
      </w:pPr>
      <w:r>
        <w:rPr>
          <w:rFonts w:ascii="Arial" w:eastAsia="Arial" w:hAnsi="Arial" w:cs="Arial"/>
          <w:sz w:val="24"/>
        </w:rPr>
        <w:t xml:space="preserve"> </w:t>
      </w:r>
    </w:p>
    <w:tbl>
      <w:tblPr>
        <w:tblStyle w:val="TableGrid"/>
        <w:tblW w:w="7973" w:type="dxa"/>
        <w:tblInd w:w="1044" w:type="dxa"/>
        <w:tblLook w:val="04A0" w:firstRow="1" w:lastRow="0" w:firstColumn="1" w:lastColumn="0" w:noHBand="0" w:noVBand="1"/>
      </w:tblPr>
      <w:tblGrid>
        <w:gridCol w:w="720"/>
        <w:gridCol w:w="7226"/>
        <w:gridCol w:w="27"/>
      </w:tblGrid>
      <w:tr w:rsidR="006E1737" w14:paraId="16C52160" w14:textId="77777777">
        <w:trPr>
          <w:trHeight w:val="824"/>
        </w:trPr>
        <w:tc>
          <w:tcPr>
            <w:tcW w:w="720" w:type="dxa"/>
            <w:tcBorders>
              <w:top w:val="nil"/>
              <w:left w:val="nil"/>
              <w:bottom w:val="nil"/>
              <w:right w:val="nil"/>
            </w:tcBorders>
          </w:tcPr>
          <w:p w14:paraId="6A945563" w14:textId="77777777" w:rsidR="006E1737" w:rsidRDefault="00952909">
            <w:pPr>
              <w:spacing w:after="254"/>
            </w:pPr>
            <w:r>
              <w:rPr>
                <w:rFonts w:ascii="Arial" w:eastAsia="Arial" w:hAnsi="Arial" w:cs="Arial"/>
                <w:sz w:val="24"/>
              </w:rPr>
              <w:t xml:space="preserve">7a. </w:t>
            </w:r>
          </w:p>
          <w:p w14:paraId="579C9DFD" w14:textId="77777777" w:rsidR="006E1737" w:rsidRDefault="00952909">
            <w:r>
              <w:rPr>
                <w:rFonts w:ascii="Arial" w:eastAsia="Arial" w:hAnsi="Arial" w:cs="Arial"/>
                <w:sz w:val="24"/>
              </w:rPr>
              <w:t xml:space="preserve"> </w:t>
            </w:r>
          </w:p>
        </w:tc>
        <w:tc>
          <w:tcPr>
            <w:tcW w:w="7253" w:type="dxa"/>
            <w:gridSpan w:val="2"/>
            <w:tcBorders>
              <w:top w:val="nil"/>
              <w:left w:val="nil"/>
              <w:bottom w:val="nil"/>
              <w:right w:val="nil"/>
            </w:tcBorders>
          </w:tcPr>
          <w:p w14:paraId="2E65E9BF" w14:textId="72F4CEB8" w:rsidR="006E1737" w:rsidRDefault="00952909">
            <w:r>
              <w:rPr>
                <w:rFonts w:ascii="Arial" w:eastAsia="Arial" w:hAnsi="Arial" w:cs="Arial"/>
                <w:sz w:val="24"/>
              </w:rPr>
              <w:t xml:space="preserve">Council will meet quarterly or more as required to discuss all matters pertaining to the </w:t>
            </w:r>
            <w:r w:rsidR="00AD72E1">
              <w:rPr>
                <w:rFonts w:ascii="Arial" w:eastAsia="Arial" w:hAnsi="Arial" w:cs="Arial"/>
                <w:sz w:val="24"/>
              </w:rPr>
              <w:t>Society</w:t>
            </w:r>
            <w:r>
              <w:rPr>
                <w:rFonts w:ascii="Arial" w:eastAsia="Arial" w:hAnsi="Arial" w:cs="Arial"/>
                <w:sz w:val="24"/>
              </w:rPr>
              <w:t xml:space="preserve">. </w:t>
            </w:r>
          </w:p>
        </w:tc>
      </w:tr>
      <w:tr w:rsidR="006E1737" w14:paraId="710EA78B" w14:textId="77777777">
        <w:trPr>
          <w:trHeight w:val="1102"/>
        </w:trPr>
        <w:tc>
          <w:tcPr>
            <w:tcW w:w="720" w:type="dxa"/>
            <w:tcBorders>
              <w:top w:val="nil"/>
              <w:left w:val="nil"/>
              <w:bottom w:val="nil"/>
              <w:right w:val="nil"/>
            </w:tcBorders>
          </w:tcPr>
          <w:p w14:paraId="239E2350" w14:textId="77777777" w:rsidR="006E1737" w:rsidRDefault="00952909">
            <w:pPr>
              <w:spacing w:after="528"/>
            </w:pPr>
            <w:r>
              <w:rPr>
                <w:rFonts w:ascii="Arial" w:eastAsia="Arial" w:hAnsi="Arial" w:cs="Arial"/>
                <w:sz w:val="24"/>
              </w:rPr>
              <w:t xml:space="preserve">7b. </w:t>
            </w:r>
          </w:p>
          <w:p w14:paraId="04BD79D3" w14:textId="77777777" w:rsidR="006E1737" w:rsidRDefault="00952909">
            <w:r>
              <w:rPr>
                <w:rFonts w:ascii="Arial" w:eastAsia="Arial" w:hAnsi="Arial" w:cs="Arial"/>
                <w:sz w:val="24"/>
              </w:rPr>
              <w:t xml:space="preserve"> </w:t>
            </w:r>
          </w:p>
        </w:tc>
        <w:tc>
          <w:tcPr>
            <w:tcW w:w="7253" w:type="dxa"/>
            <w:gridSpan w:val="2"/>
            <w:tcBorders>
              <w:top w:val="nil"/>
              <w:left w:val="nil"/>
              <w:bottom w:val="nil"/>
              <w:right w:val="nil"/>
            </w:tcBorders>
          </w:tcPr>
          <w:p w14:paraId="73F74B3F" w14:textId="7528FF11" w:rsidR="006E1737" w:rsidRDefault="00952909">
            <w:r>
              <w:rPr>
                <w:rFonts w:ascii="Arial" w:eastAsia="Arial" w:hAnsi="Arial" w:cs="Arial"/>
                <w:sz w:val="24"/>
              </w:rPr>
              <w:t xml:space="preserve">The general, financial and all other business of the </w:t>
            </w:r>
            <w:r w:rsidR="00AD72E1">
              <w:rPr>
                <w:rFonts w:ascii="Arial" w:eastAsia="Arial" w:hAnsi="Arial" w:cs="Arial"/>
                <w:sz w:val="24"/>
              </w:rPr>
              <w:t>S</w:t>
            </w:r>
            <w:r>
              <w:rPr>
                <w:rFonts w:ascii="Arial" w:eastAsia="Arial" w:hAnsi="Arial" w:cs="Arial"/>
                <w:sz w:val="24"/>
              </w:rPr>
              <w:t xml:space="preserve">ociety shall be governed and conducted by the </w:t>
            </w:r>
            <w:r w:rsidR="00AD72E1">
              <w:rPr>
                <w:rFonts w:ascii="Arial" w:eastAsia="Arial" w:hAnsi="Arial" w:cs="Arial"/>
                <w:sz w:val="24"/>
              </w:rPr>
              <w:t>C</w:t>
            </w:r>
            <w:r>
              <w:rPr>
                <w:rFonts w:ascii="Arial" w:eastAsia="Arial" w:hAnsi="Arial" w:cs="Arial"/>
                <w:sz w:val="24"/>
              </w:rPr>
              <w:t xml:space="preserve">ouncil who shall have full power to manage and regulate them on behalf of the members.  </w:t>
            </w:r>
          </w:p>
        </w:tc>
      </w:tr>
      <w:tr w:rsidR="006E1737" w14:paraId="0A7E2482" w14:textId="77777777">
        <w:trPr>
          <w:trHeight w:val="2209"/>
        </w:trPr>
        <w:tc>
          <w:tcPr>
            <w:tcW w:w="720" w:type="dxa"/>
            <w:tcBorders>
              <w:top w:val="nil"/>
              <w:left w:val="nil"/>
              <w:bottom w:val="nil"/>
              <w:right w:val="nil"/>
            </w:tcBorders>
          </w:tcPr>
          <w:p w14:paraId="5A3E82D8" w14:textId="77777777" w:rsidR="006E1737" w:rsidRDefault="00952909">
            <w:pPr>
              <w:spacing w:after="1635"/>
            </w:pPr>
            <w:r>
              <w:rPr>
                <w:rFonts w:ascii="Arial" w:eastAsia="Arial" w:hAnsi="Arial" w:cs="Arial"/>
                <w:sz w:val="24"/>
              </w:rPr>
              <w:t xml:space="preserve">7c. </w:t>
            </w:r>
          </w:p>
          <w:p w14:paraId="2B2E8258" w14:textId="77777777" w:rsidR="006E1737" w:rsidRDefault="00952909">
            <w:r>
              <w:rPr>
                <w:rFonts w:ascii="Arial" w:eastAsia="Arial" w:hAnsi="Arial" w:cs="Arial"/>
                <w:sz w:val="24"/>
              </w:rPr>
              <w:t xml:space="preserve"> </w:t>
            </w:r>
          </w:p>
        </w:tc>
        <w:tc>
          <w:tcPr>
            <w:tcW w:w="7253" w:type="dxa"/>
            <w:gridSpan w:val="2"/>
            <w:tcBorders>
              <w:top w:val="nil"/>
              <w:left w:val="nil"/>
              <w:bottom w:val="nil"/>
              <w:right w:val="nil"/>
            </w:tcBorders>
          </w:tcPr>
          <w:p w14:paraId="324B36B2" w14:textId="4D56C72C" w:rsidR="006E1737" w:rsidRDefault="00952909">
            <w:pPr>
              <w:ind w:right="16"/>
            </w:pPr>
            <w:r>
              <w:rPr>
                <w:rFonts w:ascii="Arial" w:eastAsia="Arial" w:hAnsi="Arial" w:cs="Arial"/>
                <w:sz w:val="24"/>
              </w:rPr>
              <w:t xml:space="preserve">From </w:t>
            </w:r>
            <w:proofErr w:type="gramStart"/>
            <w:r>
              <w:rPr>
                <w:rFonts w:ascii="Arial" w:eastAsia="Arial" w:hAnsi="Arial" w:cs="Arial"/>
                <w:sz w:val="24"/>
              </w:rPr>
              <w:t>time to time</w:t>
            </w:r>
            <w:proofErr w:type="gramEnd"/>
            <w:r>
              <w:rPr>
                <w:rFonts w:ascii="Arial" w:eastAsia="Arial" w:hAnsi="Arial" w:cs="Arial"/>
                <w:sz w:val="24"/>
              </w:rPr>
              <w:t xml:space="preserve"> </w:t>
            </w:r>
            <w:r w:rsidR="00AD72E1">
              <w:rPr>
                <w:rFonts w:ascii="Arial" w:eastAsia="Arial" w:hAnsi="Arial" w:cs="Arial"/>
                <w:sz w:val="24"/>
              </w:rPr>
              <w:t>C</w:t>
            </w:r>
            <w:r>
              <w:rPr>
                <w:rFonts w:ascii="Arial" w:eastAsia="Arial" w:hAnsi="Arial" w:cs="Arial"/>
                <w:sz w:val="24"/>
              </w:rPr>
              <w:t>ouncil may appoint a sub-committee who refer to the expertise of others, including non-</w:t>
            </w:r>
            <w:r w:rsidR="00AD72E1">
              <w:rPr>
                <w:rFonts w:ascii="Arial" w:eastAsia="Arial" w:hAnsi="Arial" w:cs="Arial"/>
                <w:sz w:val="24"/>
              </w:rPr>
              <w:t>S</w:t>
            </w:r>
            <w:r>
              <w:rPr>
                <w:rFonts w:ascii="Arial" w:eastAsia="Arial" w:hAnsi="Arial" w:cs="Arial"/>
                <w:sz w:val="24"/>
              </w:rPr>
              <w:t xml:space="preserve">ociety members, from outside </w:t>
            </w:r>
            <w:r w:rsidR="00AD72E1">
              <w:rPr>
                <w:rFonts w:ascii="Arial" w:eastAsia="Arial" w:hAnsi="Arial" w:cs="Arial"/>
                <w:sz w:val="24"/>
              </w:rPr>
              <w:t>C</w:t>
            </w:r>
            <w:r>
              <w:rPr>
                <w:rFonts w:ascii="Arial" w:eastAsia="Arial" w:hAnsi="Arial" w:cs="Arial"/>
                <w:sz w:val="24"/>
              </w:rPr>
              <w:t xml:space="preserve">ouncil. The </w:t>
            </w:r>
            <w:r w:rsidR="00AD72E1">
              <w:rPr>
                <w:rFonts w:ascii="Arial" w:eastAsia="Arial" w:hAnsi="Arial" w:cs="Arial"/>
                <w:sz w:val="24"/>
              </w:rPr>
              <w:t>C</w:t>
            </w:r>
            <w:r>
              <w:rPr>
                <w:rFonts w:ascii="Arial" w:eastAsia="Arial" w:hAnsi="Arial" w:cs="Arial"/>
                <w:sz w:val="24"/>
              </w:rPr>
              <w:t xml:space="preserve">ouncil shall appoint a </w:t>
            </w:r>
            <w:r w:rsidR="00AD72E1">
              <w:rPr>
                <w:rFonts w:ascii="Arial" w:eastAsia="Arial" w:hAnsi="Arial" w:cs="Arial"/>
                <w:sz w:val="24"/>
              </w:rPr>
              <w:t>C</w:t>
            </w:r>
            <w:r>
              <w:rPr>
                <w:rFonts w:ascii="Arial" w:eastAsia="Arial" w:hAnsi="Arial" w:cs="Arial"/>
                <w:sz w:val="24"/>
              </w:rPr>
              <w:t xml:space="preserve">hairman for such a sub-committee, this </w:t>
            </w:r>
            <w:r w:rsidR="00AD72E1">
              <w:rPr>
                <w:rFonts w:ascii="Arial" w:eastAsia="Arial" w:hAnsi="Arial" w:cs="Arial"/>
                <w:sz w:val="24"/>
              </w:rPr>
              <w:t>C</w:t>
            </w:r>
            <w:r>
              <w:rPr>
                <w:rFonts w:ascii="Arial" w:eastAsia="Arial" w:hAnsi="Arial" w:cs="Arial"/>
                <w:sz w:val="24"/>
              </w:rPr>
              <w:t xml:space="preserve">hairman will have the power to co-opt individuals from within the membership and will report to the </w:t>
            </w:r>
            <w:r w:rsidR="00AD72E1">
              <w:rPr>
                <w:rFonts w:ascii="Arial" w:eastAsia="Arial" w:hAnsi="Arial" w:cs="Arial"/>
                <w:sz w:val="24"/>
              </w:rPr>
              <w:t>C</w:t>
            </w:r>
            <w:r>
              <w:rPr>
                <w:rFonts w:ascii="Arial" w:eastAsia="Arial" w:hAnsi="Arial" w:cs="Arial"/>
                <w:sz w:val="24"/>
              </w:rPr>
              <w:t xml:space="preserve">ouncil at each meeting, The Council retain the right to disband the subcommittee if seen to be necessary. </w:t>
            </w:r>
          </w:p>
        </w:tc>
      </w:tr>
      <w:tr w:rsidR="006E1737" w14:paraId="5AA00303" w14:textId="77777777">
        <w:trPr>
          <w:trHeight w:val="2484"/>
        </w:trPr>
        <w:tc>
          <w:tcPr>
            <w:tcW w:w="720" w:type="dxa"/>
            <w:tcBorders>
              <w:top w:val="nil"/>
              <w:left w:val="nil"/>
              <w:bottom w:val="nil"/>
              <w:right w:val="nil"/>
            </w:tcBorders>
          </w:tcPr>
          <w:p w14:paraId="244B3A8A" w14:textId="77777777" w:rsidR="006E1737" w:rsidRDefault="00952909">
            <w:pPr>
              <w:spacing w:after="1910"/>
            </w:pPr>
            <w:r>
              <w:rPr>
                <w:rFonts w:ascii="Arial" w:eastAsia="Arial" w:hAnsi="Arial" w:cs="Arial"/>
                <w:sz w:val="24"/>
              </w:rPr>
              <w:t xml:space="preserve">7d. </w:t>
            </w:r>
          </w:p>
          <w:p w14:paraId="75117328" w14:textId="77777777" w:rsidR="006E1737" w:rsidRDefault="00952909">
            <w:r>
              <w:rPr>
                <w:rFonts w:ascii="Arial" w:eastAsia="Arial" w:hAnsi="Arial" w:cs="Arial"/>
                <w:sz w:val="24"/>
              </w:rPr>
              <w:t xml:space="preserve"> </w:t>
            </w:r>
          </w:p>
        </w:tc>
        <w:tc>
          <w:tcPr>
            <w:tcW w:w="7253" w:type="dxa"/>
            <w:gridSpan w:val="2"/>
            <w:tcBorders>
              <w:top w:val="nil"/>
              <w:left w:val="nil"/>
              <w:bottom w:val="nil"/>
              <w:right w:val="nil"/>
            </w:tcBorders>
          </w:tcPr>
          <w:p w14:paraId="397BBA1F" w14:textId="27F13B1E" w:rsidR="006E1737" w:rsidRDefault="00952909">
            <w:pPr>
              <w:ind w:right="53"/>
            </w:pPr>
            <w:r>
              <w:rPr>
                <w:rFonts w:ascii="Arial" w:eastAsia="Arial" w:hAnsi="Arial" w:cs="Arial"/>
                <w:sz w:val="24"/>
              </w:rPr>
              <w:t xml:space="preserve">The </w:t>
            </w:r>
            <w:r w:rsidR="00AD72E1">
              <w:rPr>
                <w:rFonts w:ascii="Arial" w:eastAsia="Arial" w:hAnsi="Arial" w:cs="Arial"/>
                <w:sz w:val="24"/>
              </w:rPr>
              <w:t>S</w:t>
            </w:r>
            <w:r>
              <w:rPr>
                <w:rFonts w:ascii="Arial" w:eastAsia="Arial" w:hAnsi="Arial" w:cs="Arial"/>
                <w:sz w:val="24"/>
              </w:rPr>
              <w:t xml:space="preserve">ecretary will report the </w:t>
            </w:r>
            <w:proofErr w:type="gramStart"/>
            <w:r>
              <w:rPr>
                <w:rFonts w:ascii="Arial" w:eastAsia="Arial" w:hAnsi="Arial" w:cs="Arial"/>
                <w:sz w:val="24"/>
              </w:rPr>
              <w:t>current status</w:t>
            </w:r>
            <w:proofErr w:type="gramEnd"/>
            <w:r>
              <w:rPr>
                <w:rFonts w:ascii="Arial" w:eastAsia="Arial" w:hAnsi="Arial" w:cs="Arial"/>
                <w:sz w:val="24"/>
              </w:rPr>
              <w:t xml:space="preserve"> of the </w:t>
            </w:r>
            <w:r w:rsidR="00AD72E1">
              <w:rPr>
                <w:rFonts w:ascii="Arial" w:eastAsia="Arial" w:hAnsi="Arial" w:cs="Arial"/>
                <w:sz w:val="24"/>
              </w:rPr>
              <w:t>S</w:t>
            </w:r>
            <w:r>
              <w:rPr>
                <w:rFonts w:ascii="Arial" w:eastAsia="Arial" w:hAnsi="Arial" w:cs="Arial"/>
                <w:sz w:val="24"/>
              </w:rPr>
              <w:t xml:space="preserve">ociety and bring to the table any queries or correspondence requiring </w:t>
            </w:r>
            <w:r w:rsidR="00AD72E1">
              <w:rPr>
                <w:rFonts w:ascii="Arial" w:eastAsia="Arial" w:hAnsi="Arial" w:cs="Arial"/>
                <w:sz w:val="24"/>
              </w:rPr>
              <w:t>C</w:t>
            </w:r>
            <w:r>
              <w:rPr>
                <w:rFonts w:ascii="Arial" w:eastAsia="Arial" w:hAnsi="Arial" w:cs="Arial"/>
                <w:sz w:val="24"/>
              </w:rPr>
              <w:t>ouncil</w:t>
            </w:r>
            <w:r w:rsidR="00AD72E1">
              <w:rPr>
                <w:rFonts w:ascii="Arial" w:eastAsia="Arial" w:hAnsi="Arial" w:cs="Arial"/>
                <w:sz w:val="24"/>
              </w:rPr>
              <w:t>’</w:t>
            </w:r>
            <w:r>
              <w:rPr>
                <w:rFonts w:ascii="Arial" w:eastAsia="Arial" w:hAnsi="Arial" w:cs="Arial"/>
                <w:sz w:val="24"/>
              </w:rPr>
              <w:t xml:space="preserve">s opinion or decision. The </w:t>
            </w:r>
            <w:r w:rsidR="00AD72E1">
              <w:rPr>
                <w:rFonts w:ascii="Arial" w:eastAsia="Arial" w:hAnsi="Arial" w:cs="Arial"/>
                <w:sz w:val="24"/>
              </w:rPr>
              <w:t>T</w:t>
            </w:r>
            <w:r>
              <w:rPr>
                <w:rFonts w:ascii="Arial" w:eastAsia="Arial" w:hAnsi="Arial" w:cs="Arial"/>
                <w:sz w:val="24"/>
              </w:rPr>
              <w:t xml:space="preserve">reasurer will report the current financial status of the </w:t>
            </w:r>
            <w:r w:rsidR="00AD72E1">
              <w:rPr>
                <w:rFonts w:ascii="Arial" w:eastAsia="Arial" w:hAnsi="Arial" w:cs="Arial"/>
                <w:sz w:val="24"/>
              </w:rPr>
              <w:t>S</w:t>
            </w:r>
            <w:r>
              <w:rPr>
                <w:rFonts w:ascii="Arial" w:eastAsia="Arial" w:hAnsi="Arial" w:cs="Arial"/>
                <w:sz w:val="24"/>
              </w:rPr>
              <w:t xml:space="preserve">ociety and highlight any issues regarding over or under spending of funds. Area Representatives may bring the views of members within their area by means of AOB or by adding an item to the agenda by prior arrangement with the </w:t>
            </w:r>
            <w:r w:rsidR="00AD72E1">
              <w:rPr>
                <w:rFonts w:ascii="Arial" w:eastAsia="Arial" w:hAnsi="Arial" w:cs="Arial"/>
                <w:sz w:val="24"/>
              </w:rPr>
              <w:t>S</w:t>
            </w:r>
            <w:r>
              <w:rPr>
                <w:rFonts w:ascii="Arial" w:eastAsia="Arial" w:hAnsi="Arial" w:cs="Arial"/>
                <w:sz w:val="24"/>
              </w:rPr>
              <w:t xml:space="preserve">ecretary. The recorded minutes form the official record of all meetings. </w:t>
            </w:r>
          </w:p>
        </w:tc>
      </w:tr>
      <w:tr w:rsidR="006E1737" w14:paraId="5EADBFAA" w14:textId="77777777">
        <w:trPr>
          <w:trHeight w:val="1104"/>
        </w:trPr>
        <w:tc>
          <w:tcPr>
            <w:tcW w:w="720" w:type="dxa"/>
            <w:tcBorders>
              <w:top w:val="nil"/>
              <w:left w:val="nil"/>
              <w:bottom w:val="nil"/>
              <w:right w:val="nil"/>
            </w:tcBorders>
          </w:tcPr>
          <w:p w14:paraId="47A07C6E" w14:textId="77777777" w:rsidR="006E1737" w:rsidRDefault="00952909">
            <w:pPr>
              <w:spacing w:after="530"/>
            </w:pPr>
            <w:r>
              <w:rPr>
                <w:rFonts w:ascii="Arial" w:eastAsia="Arial" w:hAnsi="Arial" w:cs="Arial"/>
                <w:sz w:val="24"/>
              </w:rPr>
              <w:t xml:space="preserve">7e. </w:t>
            </w:r>
          </w:p>
          <w:p w14:paraId="72D268D7" w14:textId="77777777" w:rsidR="006E1737" w:rsidRDefault="00952909">
            <w:r>
              <w:rPr>
                <w:rFonts w:ascii="Arial" w:eastAsia="Arial" w:hAnsi="Arial" w:cs="Arial"/>
                <w:sz w:val="24"/>
              </w:rPr>
              <w:t xml:space="preserve"> </w:t>
            </w:r>
          </w:p>
        </w:tc>
        <w:tc>
          <w:tcPr>
            <w:tcW w:w="7253" w:type="dxa"/>
            <w:gridSpan w:val="2"/>
            <w:tcBorders>
              <w:top w:val="nil"/>
              <w:left w:val="nil"/>
              <w:bottom w:val="nil"/>
              <w:right w:val="nil"/>
            </w:tcBorders>
          </w:tcPr>
          <w:p w14:paraId="0D0CFAFE" w14:textId="7F21CF45" w:rsidR="006E1737" w:rsidRDefault="00952909">
            <w:pPr>
              <w:ind w:right="53"/>
            </w:pPr>
            <w:r>
              <w:rPr>
                <w:rFonts w:ascii="Arial" w:eastAsia="Arial" w:hAnsi="Arial" w:cs="Arial"/>
                <w:sz w:val="24"/>
              </w:rPr>
              <w:t xml:space="preserve">The society shall give 21 </w:t>
            </w:r>
            <w:r w:rsidR="00C93EFD">
              <w:rPr>
                <w:rFonts w:ascii="Arial" w:eastAsia="Arial" w:hAnsi="Arial" w:cs="Arial"/>
                <w:sz w:val="24"/>
              </w:rPr>
              <w:t>days’ notice</w:t>
            </w:r>
            <w:r>
              <w:rPr>
                <w:rFonts w:ascii="Arial" w:eastAsia="Arial" w:hAnsi="Arial" w:cs="Arial"/>
                <w:sz w:val="24"/>
              </w:rPr>
              <w:t xml:space="preserve"> of the AGM to all members via post or electronic mail. The following shall be reported at the </w:t>
            </w:r>
          </w:p>
          <w:p w14:paraId="4605918E" w14:textId="77777777" w:rsidR="006E1737" w:rsidRDefault="00952909">
            <w:r>
              <w:rPr>
                <w:rFonts w:ascii="Arial" w:eastAsia="Arial" w:hAnsi="Arial" w:cs="Arial"/>
                <w:sz w:val="24"/>
              </w:rPr>
              <w:t xml:space="preserve">AGM </w:t>
            </w:r>
          </w:p>
        </w:tc>
      </w:tr>
      <w:tr w:rsidR="006E1737" w14:paraId="2EF4B3C9" w14:textId="77777777">
        <w:trPr>
          <w:trHeight w:val="272"/>
        </w:trPr>
        <w:tc>
          <w:tcPr>
            <w:tcW w:w="720" w:type="dxa"/>
            <w:tcBorders>
              <w:top w:val="nil"/>
              <w:left w:val="nil"/>
              <w:bottom w:val="nil"/>
              <w:right w:val="nil"/>
            </w:tcBorders>
          </w:tcPr>
          <w:p w14:paraId="4A9EB6BF" w14:textId="77777777" w:rsidR="006E1737" w:rsidRDefault="00952909">
            <w:r>
              <w:rPr>
                <w:rFonts w:ascii="Arial" w:eastAsia="Arial" w:hAnsi="Arial" w:cs="Arial"/>
                <w:sz w:val="24"/>
              </w:rPr>
              <w:t xml:space="preserve"> </w:t>
            </w:r>
          </w:p>
        </w:tc>
        <w:tc>
          <w:tcPr>
            <w:tcW w:w="7253" w:type="dxa"/>
            <w:gridSpan w:val="2"/>
            <w:tcBorders>
              <w:top w:val="nil"/>
              <w:left w:val="nil"/>
              <w:bottom w:val="nil"/>
              <w:right w:val="nil"/>
            </w:tcBorders>
          </w:tcPr>
          <w:p w14:paraId="45D59CFF" w14:textId="77777777" w:rsidR="006E1737" w:rsidRDefault="00952909">
            <w:r>
              <w:rPr>
                <w:rFonts w:ascii="Arial" w:eastAsia="Arial" w:hAnsi="Arial" w:cs="Arial"/>
                <w:sz w:val="24"/>
              </w:rPr>
              <w:t xml:space="preserve"> </w:t>
            </w:r>
          </w:p>
        </w:tc>
      </w:tr>
      <w:tr w:rsidR="006E1737" w14:paraId="062DE28A" w14:textId="77777777">
        <w:trPr>
          <w:gridAfter w:val="1"/>
          <w:wAfter w:w="27" w:type="dxa"/>
          <w:trHeight w:val="272"/>
        </w:trPr>
        <w:tc>
          <w:tcPr>
            <w:tcW w:w="720" w:type="dxa"/>
            <w:tcBorders>
              <w:top w:val="nil"/>
              <w:left w:val="nil"/>
              <w:bottom w:val="nil"/>
              <w:right w:val="nil"/>
            </w:tcBorders>
          </w:tcPr>
          <w:p w14:paraId="7CA1F4FE" w14:textId="77777777" w:rsidR="006E1737" w:rsidRDefault="00952909">
            <w:r>
              <w:rPr>
                <w:rFonts w:ascii="Arial" w:eastAsia="Arial" w:hAnsi="Arial" w:cs="Arial"/>
                <w:sz w:val="24"/>
              </w:rPr>
              <w:t xml:space="preserve"> </w:t>
            </w:r>
          </w:p>
        </w:tc>
        <w:tc>
          <w:tcPr>
            <w:tcW w:w="7226" w:type="dxa"/>
            <w:tcBorders>
              <w:top w:val="nil"/>
              <w:left w:val="nil"/>
              <w:bottom w:val="nil"/>
              <w:right w:val="nil"/>
            </w:tcBorders>
          </w:tcPr>
          <w:p w14:paraId="6C409F58" w14:textId="77777777" w:rsidR="006E1737" w:rsidRDefault="00952909">
            <w:r>
              <w:rPr>
                <w:rFonts w:ascii="Arial" w:eastAsia="Arial" w:hAnsi="Arial" w:cs="Arial"/>
                <w:sz w:val="24"/>
              </w:rPr>
              <w:t xml:space="preserve">Chairman’s Report </w:t>
            </w:r>
          </w:p>
        </w:tc>
      </w:tr>
      <w:tr w:rsidR="006E1737" w14:paraId="6A6A3855" w14:textId="77777777">
        <w:trPr>
          <w:gridAfter w:val="1"/>
          <w:wAfter w:w="27" w:type="dxa"/>
          <w:trHeight w:val="276"/>
        </w:trPr>
        <w:tc>
          <w:tcPr>
            <w:tcW w:w="720" w:type="dxa"/>
            <w:tcBorders>
              <w:top w:val="nil"/>
              <w:left w:val="nil"/>
              <w:bottom w:val="nil"/>
              <w:right w:val="nil"/>
            </w:tcBorders>
          </w:tcPr>
          <w:p w14:paraId="29588D71" w14:textId="77777777" w:rsidR="006E1737" w:rsidRDefault="00952909">
            <w:r>
              <w:rPr>
                <w:rFonts w:ascii="Arial" w:eastAsia="Arial" w:hAnsi="Arial" w:cs="Arial"/>
                <w:sz w:val="24"/>
              </w:rPr>
              <w:t xml:space="preserve"> </w:t>
            </w:r>
          </w:p>
        </w:tc>
        <w:tc>
          <w:tcPr>
            <w:tcW w:w="7226" w:type="dxa"/>
            <w:tcBorders>
              <w:top w:val="nil"/>
              <w:left w:val="nil"/>
              <w:bottom w:val="nil"/>
              <w:right w:val="nil"/>
            </w:tcBorders>
          </w:tcPr>
          <w:p w14:paraId="45370290" w14:textId="77777777" w:rsidR="006E1737" w:rsidRDefault="00952909">
            <w:r>
              <w:rPr>
                <w:rFonts w:ascii="Arial" w:eastAsia="Arial" w:hAnsi="Arial" w:cs="Arial"/>
                <w:sz w:val="24"/>
              </w:rPr>
              <w:t xml:space="preserve">Secretary’s Report </w:t>
            </w:r>
          </w:p>
        </w:tc>
      </w:tr>
      <w:tr w:rsidR="006E1737" w14:paraId="0E27282A" w14:textId="77777777">
        <w:trPr>
          <w:gridAfter w:val="1"/>
          <w:wAfter w:w="27" w:type="dxa"/>
          <w:trHeight w:val="276"/>
        </w:trPr>
        <w:tc>
          <w:tcPr>
            <w:tcW w:w="720" w:type="dxa"/>
            <w:tcBorders>
              <w:top w:val="nil"/>
              <w:left w:val="nil"/>
              <w:bottom w:val="nil"/>
              <w:right w:val="nil"/>
            </w:tcBorders>
          </w:tcPr>
          <w:p w14:paraId="080015E9" w14:textId="77777777" w:rsidR="006E1737" w:rsidRDefault="00952909">
            <w:r>
              <w:rPr>
                <w:rFonts w:ascii="Arial" w:eastAsia="Arial" w:hAnsi="Arial" w:cs="Arial"/>
                <w:sz w:val="24"/>
              </w:rPr>
              <w:t xml:space="preserve"> </w:t>
            </w:r>
          </w:p>
        </w:tc>
        <w:tc>
          <w:tcPr>
            <w:tcW w:w="7226" w:type="dxa"/>
            <w:tcBorders>
              <w:top w:val="nil"/>
              <w:left w:val="nil"/>
              <w:bottom w:val="nil"/>
              <w:right w:val="nil"/>
            </w:tcBorders>
          </w:tcPr>
          <w:p w14:paraId="065536E2" w14:textId="77777777" w:rsidR="006E1737" w:rsidRDefault="00952909">
            <w:pPr>
              <w:jc w:val="both"/>
            </w:pPr>
            <w:r>
              <w:rPr>
                <w:rFonts w:ascii="Arial" w:eastAsia="Arial" w:hAnsi="Arial" w:cs="Arial"/>
                <w:sz w:val="24"/>
              </w:rPr>
              <w:t xml:space="preserve">Treasurer’s Report </w:t>
            </w:r>
            <w:r>
              <w:rPr>
                <w:rFonts w:ascii="Arial" w:eastAsia="Arial" w:hAnsi="Arial" w:cs="Arial"/>
                <w:sz w:val="20"/>
              </w:rPr>
              <w:t xml:space="preserve">(this will refer to the current financial affairs of the society) </w:t>
            </w:r>
          </w:p>
        </w:tc>
      </w:tr>
      <w:tr w:rsidR="006E1737" w14:paraId="1A95C56B" w14:textId="77777777">
        <w:trPr>
          <w:gridAfter w:val="1"/>
          <w:wAfter w:w="27" w:type="dxa"/>
          <w:trHeight w:val="276"/>
        </w:trPr>
        <w:tc>
          <w:tcPr>
            <w:tcW w:w="720" w:type="dxa"/>
            <w:tcBorders>
              <w:top w:val="nil"/>
              <w:left w:val="nil"/>
              <w:bottom w:val="nil"/>
              <w:right w:val="nil"/>
            </w:tcBorders>
          </w:tcPr>
          <w:p w14:paraId="0F3C7F3E" w14:textId="77777777" w:rsidR="006E1737" w:rsidRDefault="00952909">
            <w:r>
              <w:rPr>
                <w:rFonts w:ascii="Arial" w:eastAsia="Arial" w:hAnsi="Arial" w:cs="Arial"/>
                <w:sz w:val="24"/>
              </w:rPr>
              <w:t xml:space="preserve"> </w:t>
            </w:r>
          </w:p>
        </w:tc>
        <w:tc>
          <w:tcPr>
            <w:tcW w:w="7226" w:type="dxa"/>
            <w:tcBorders>
              <w:top w:val="nil"/>
              <w:left w:val="nil"/>
              <w:bottom w:val="nil"/>
              <w:right w:val="nil"/>
            </w:tcBorders>
          </w:tcPr>
          <w:p w14:paraId="1EEA38E7" w14:textId="77777777" w:rsidR="006E1737" w:rsidRDefault="00952909">
            <w:r>
              <w:rPr>
                <w:rFonts w:ascii="Arial" w:eastAsia="Arial" w:hAnsi="Arial" w:cs="Arial"/>
                <w:sz w:val="24"/>
              </w:rPr>
              <w:t xml:space="preserve">Appointment of Accountants </w:t>
            </w:r>
          </w:p>
        </w:tc>
      </w:tr>
      <w:tr w:rsidR="006E1737" w14:paraId="732C9E7B" w14:textId="77777777">
        <w:trPr>
          <w:gridAfter w:val="1"/>
          <w:wAfter w:w="27" w:type="dxa"/>
          <w:trHeight w:val="276"/>
        </w:trPr>
        <w:tc>
          <w:tcPr>
            <w:tcW w:w="720" w:type="dxa"/>
            <w:tcBorders>
              <w:top w:val="nil"/>
              <w:left w:val="nil"/>
              <w:bottom w:val="nil"/>
              <w:right w:val="nil"/>
            </w:tcBorders>
          </w:tcPr>
          <w:p w14:paraId="7EC368FE" w14:textId="77777777" w:rsidR="006E1737" w:rsidRDefault="00952909">
            <w:r>
              <w:rPr>
                <w:rFonts w:ascii="Arial" w:eastAsia="Arial" w:hAnsi="Arial" w:cs="Arial"/>
                <w:sz w:val="24"/>
              </w:rPr>
              <w:t xml:space="preserve"> </w:t>
            </w:r>
          </w:p>
        </w:tc>
        <w:tc>
          <w:tcPr>
            <w:tcW w:w="7226" w:type="dxa"/>
            <w:tcBorders>
              <w:top w:val="nil"/>
              <w:left w:val="nil"/>
              <w:bottom w:val="nil"/>
              <w:right w:val="nil"/>
            </w:tcBorders>
          </w:tcPr>
          <w:p w14:paraId="299FD149" w14:textId="77777777" w:rsidR="006E1737" w:rsidRDefault="00952909">
            <w:r>
              <w:rPr>
                <w:rFonts w:ascii="Arial" w:eastAsia="Arial" w:hAnsi="Arial" w:cs="Arial"/>
                <w:sz w:val="24"/>
              </w:rPr>
              <w:t xml:space="preserve">Ratification of Area Representatives </w:t>
            </w:r>
          </w:p>
        </w:tc>
      </w:tr>
      <w:tr w:rsidR="006E1737" w14:paraId="41502BB0" w14:textId="77777777">
        <w:trPr>
          <w:gridAfter w:val="1"/>
          <w:wAfter w:w="27" w:type="dxa"/>
          <w:trHeight w:val="1103"/>
        </w:trPr>
        <w:tc>
          <w:tcPr>
            <w:tcW w:w="720" w:type="dxa"/>
            <w:tcBorders>
              <w:top w:val="nil"/>
              <w:left w:val="nil"/>
              <w:bottom w:val="nil"/>
              <w:right w:val="nil"/>
            </w:tcBorders>
          </w:tcPr>
          <w:p w14:paraId="11C8C108" w14:textId="77777777" w:rsidR="006E1737" w:rsidRDefault="00952909">
            <w:r>
              <w:rPr>
                <w:rFonts w:ascii="Arial" w:eastAsia="Arial" w:hAnsi="Arial" w:cs="Arial"/>
                <w:sz w:val="24"/>
              </w:rPr>
              <w:lastRenderedPageBreak/>
              <w:t xml:space="preserve"> </w:t>
            </w:r>
          </w:p>
        </w:tc>
        <w:tc>
          <w:tcPr>
            <w:tcW w:w="7226" w:type="dxa"/>
            <w:tcBorders>
              <w:top w:val="nil"/>
              <w:left w:val="nil"/>
              <w:bottom w:val="nil"/>
              <w:right w:val="nil"/>
            </w:tcBorders>
          </w:tcPr>
          <w:p w14:paraId="5DA21C8E" w14:textId="77777777" w:rsidR="006E1737" w:rsidRDefault="00952909">
            <w:r>
              <w:rPr>
                <w:rFonts w:ascii="Arial" w:eastAsia="Arial" w:hAnsi="Arial" w:cs="Arial"/>
                <w:sz w:val="24"/>
              </w:rPr>
              <w:t xml:space="preserve">Market Review  </w:t>
            </w:r>
          </w:p>
          <w:p w14:paraId="2F2E6CD2" w14:textId="77777777" w:rsidR="006E1737" w:rsidRDefault="00952909">
            <w:r>
              <w:rPr>
                <w:rFonts w:ascii="Arial" w:eastAsia="Arial" w:hAnsi="Arial" w:cs="Arial"/>
                <w:sz w:val="24"/>
              </w:rPr>
              <w:t xml:space="preserve">Any Other Business  </w:t>
            </w:r>
          </w:p>
          <w:p w14:paraId="23118A16" w14:textId="77777777" w:rsidR="006E1737" w:rsidRDefault="00952909">
            <w:r>
              <w:rPr>
                <w:rFonts w:ascii="Arial" w:eastAsia="Arial" w:hAnsi="Arial" w:cs="Arial"/>
                <w:sz w:val="24"/>
              </w:rPr>
              <w:t xml:space="preserve">Open discussion </w:t>
            </w:r>
          </w:p>
          <w:p w14:paraId="72EB20A4" w14:textId="77777777" w:rsidR="006E1737" w:rsidRDefault="00952909">
            <w:r>
              <w:rPr>
                <w:rFonts w:ascii="Arial" w:eastAsia="Arial" w:hAnsi="Arial" w:cs="Arial"/>
                <w:sz w:val="24"/>
              </w:rPr>
              <w:t xml:space="preserve"> </w:t>
            </w:r>
          </w:p>
        </w:tc>
      </w:tr>
      <w:tr w:rsidR="006E1737" w14:paraId="0C158155" w14:textId="77777777">
        <w:trPr>
          <w:gridAfter w:val="1"/>
          <w:wAfter w:w="27" w:type="dxa"/>
          <w:trHeight w:val="1103"/>
        </w:trPr>
        <w:tc>
          <w:tcPr>
            <w:tcW w:w="720" w:type="dxa"/>
            <w:tcBorders>
              <w:top w:val="nil"/>
              <w:left w:val="nil"/>
              <w:bottom w:val="nil"/>
              <w:right w:val="nil"/>
            </w:tcBorders>
          </w:tcPr>
          <w:p w14:paraId="3BA8DF5F" w14:textId="77777777" w:rsidR="006E1737" w:rsidRDefault="00952909">
            <w:pPr>
              <w:spacing w:after="530"/>
            </w:pPr>
            <w:r>
              <w:rPr>
                <w:rFonts w:ascii="Arial" w:eastAsia="Arial" w:hAnsi="Arial" w:cs="Arial"/>
                <w:sz w:val="24"/>
              </w:rPr>
              <w:t xml:space="preserve">7g. </w:t>
            </w:r>
          </w:p>
          <w:p w14:paraId="588E1095" w14:textId="77777777" w:rsidR="006E1737" w:rsidRDefault="00952909">
            <w:r>
              <w:rPr>
                <w:rFonts w:ascii="Arial" w:eastAsia="Arial" w:hAnsi="Arial" w:cs="Arial"/>
                <w:sz w:val="24"/>
              </w:rPr>
              <w:t xml:space="preserve"> </w:t>
            </w:r>
          </w:p>
        </w:tc>
        <w:tc>
          <w:tcPr>
            <w:tcW w:w="7226" w:type="dxa"/>
            <w:tcBorders>
              <w:top w:val="nil"/>
              <w:left w:val="nil"/>
              <w:bottom w:val="nil"/>
              <w:right w:val="nil"/>
            </w:tcBorders>
          </w:tcPr>
          <w:p w14:paraId="5D1F127F" w14:textId="76CBCF84" w:rsidR="006E1737" w:rsidRDefault="00952909">
            <w:r w:rsidRPr="00F358C8">
              <w:rPr>
                <w:rFonts w:ascii="Arial" w:eastAsia="Arial" w:hAnsi="Arial" w:cs="Arial"/>
                <w:sz w:val="24"/>
              </w:rPr>
              <w:t>Any Other Business to be discussed at the AGM must be put in writing</w:t>
            </w:r>
            <w:r w:rsidR="00D16173" w:rsidRPr="00F358C8">
              <w:rPr>
                <w:rFonts w:ascii="Arial" w:eastAsia="Arial" w:hAnsi="Arial" w:cs="Arial"/>
                <w:sz w:val="24"/>
              </w:rPr>
              <w:t xml:space="preserve"> and signed by the submitting member (s). Correspondence that is not signed will not be addresse</w:t>
            </w:r>
            <w:r w:rsidR="00244EE0" w:rsidRPr="00F358C8">
              <w:rPr>
                <w:rFonts w:ascii="Arial" w:eastAsia="Arial" w:hAnsi="Arial" w:cs="Arial"/>
                <w:sz w:val="24"/>
              </w:rPr>
              <w:t>d</w:t>
            </w:r>
            <w:r w:rsidR="00D16173">
              <w:rPr>
                <w:rFonts w:ascii="Arial" w:eastAsia="Arial" w:hAnsi="Arial" w:cs="Arial"/>
                <w:sz w:val="24"/>
              </w:rPr>
              <w:t>. All items of AOB should be submitted</w:t>
            </w:r>
            <w:r>
              <w:rPr>
                <w:rFonts w:ascii="Arial" w:eastAsia="Arial" w:hAnsi="Arial" w:cs="Arial"/>
                <w:sz w:val="24"/>
              </w:rPr>
              <w:t xml:space="preserve"> to the secretary 1 week prior to the meeting for inclusion in the agenda, no additional AOB will be accepted at the AGM. </w:t>
            </w:r>
          </w:p>
        </w:tc>
      </w:tr>
      <w:tr w:rsidR="006E1737" w14:paraId="6992CFF6" w14:textId="77777777">
        <w:trPr>
          <w:gridAfter w:val="1"/>
          <w:wAfter w:w="27" w:type="dxa"/>
          <w:trHeight w:val="1656"/>
        </w:trPr>
        <w:tc>
          <w:tcPr>
            <w:tcW w:w="720" w:type="dxa"/>
            <w:tcBorders>
              <w:top w:val="nil"/>
              <w:left w:val="nil"/>
              <w:bottom w:val="nil"/>
              <w:right w:val="nil"/>
            </w:tcBorders>
          </w:tcPr>
          <w:p w14:paraId="300F62A3" w14:textId="77777777" w:rsidR="006E1737" w:rsidRDefault="00952909">
            <w:pPr>
              <w:spacing w:after="1082"/>
            </w:pPr>
            <w:r>
              <w:rPr>
                <w:rFonts w:ascii="Arial" w:eastAsia="Arial" w:hAnsi="Arial" w:cs="Arial"/>
                <w:sz w:val="24"/>
              </w:rPr>
              <w:t xml:space="preserve">7h. </w:t>
            </w:r>
          </w:p>
          <w:p w14:paraId="5947C900" w14:textId="77777777" w:rsidR="006E1737" w:rsidRDefault="00952909">
            <w:r>
              <w:rPr>
                <w:rFonts w:ascii="Arial" w:eastAsia="Arial" w:hAnsi="Arial" w:cs="Arial"/>
                <w:sz w:val="24"/>
              </w:rPr>
              <w:t xml:space="preserve"> </w:t>
            </w:r>
          </w:p>
        </w:tc>
        <w:tc>
          <w:tcPr>
            <w:tcW w:w="7226" w:type="dxa"/>
            <w:tcBorders>
              <w:top w:val="nil"/>
              <w:left w:val="nil"/>
              <w:bottom w:val="nil"/>
              <w:right w:val="nil"/>
            </w:tcBorders>
          </w:tcPr>
          <w:p w14:paraId="31F6F146" w14:textId="5784DD57" w:rsidR="006E1737" w:rsidRDefault="00952909">
            <w:r>
              <w:rPr>
                <w:rFonts w:ascii="Arial" w:eastAsia="Arial" w:hAnsi="Arial" w:cs="Arial"/>
                <w:sz w:val="24"/>
              </w:rPr>
              <w:t xml:space="preserve">Open discussion may take place following AOB, any issues raised by members if appropriate, may be answered at that time or answered in writing following a </w:t>
            </w:r>
            <w:r w:rsidR="00AD72E1">
              <w:rPr>
                <w:rFonts w:ascii="Arial" w:eastAsia="Arial" w:hAnsi="Arial" w:cs="Arial"/>
                <w:sz w:val="24"/>
              </w:rPr>
              <w:t>C</w:t>
            </w:r>
            <w:r>
              <w:rPr>
                <w:rFonts w:ascii="Arial" w:eastAsia="Arial" w:hAnsi="Arial" w:cs="Arial"/>
                <w:sz w:val="24"/>
              </w:rPr>
              <w:t xml:space="preserve">ouncil discussion at the next </w:t>
            </w:r>
            <w:r w:rsidR="00AD72E1">
              <w:rPr>
                <w:rFonts w:ascii="Arial" w:eastAsia="Arial" w:hAnsi="Arial" w:cs="Arial"/>
                <w:sz w:val="24"/>
              </w:rPr>
              <w:t>C</w:t>
            </w:r>
            <w:r>
              <w:rPr>
                <w:rFonts w:ascii="Arial" w:eastAsia="Arial" w:hAnsi="Arial" w:cs="Arial"/>
                <w:sz w:val="24"/>
              </w:rPr>
              <w:t xml:space="preserve">ouncil meeting. Matters previously discussed and dealt with at </w:t>
            </w:r>
            <w:r w:rsidR="00AD72E1">
              <w:rPr>
                <w:rFonts w:ascii="Arial" w:eastAsia="Arial" w:hAnsi="Arial" w:cs="Arial"/>
                <w:sz w:val="24"/>
              </w:rPr>
              <w:t>C</w:t>
            </w:r>
            <w:r>
              <w:rPr>
                <w:rFonts w:ascii="Arial" w:eastAsia="Arial" w:hAnsi="Arial" w:cs="Arial"/>
                <w:sz w:val="24"/>
              </w:rPr>
              <w:t xml:space="preserve">ouncil meetings need not be discussed at the AGM. </w:t>
            </w:r>
          </w:p>
        </w:tc>
      </w:tr>
      <w:tr w:rsidR="006E1737" w14:paraId="0B77B200" w14:textId="77777777">
        <w:trPr>
          <w:gridAfter w:val="1"/>
          <w:wAfter w:w="27" w:type="dxa"/>
          <w:trHeight w:val="1100"/>
        </w:trPr>
        <w:tc>
          <w:tcPr>
            <w:tcW w:w="720" w:type="dxa"/>
            <w:tcBorders>
              <w:top w:val="nil"/>
              <w:left w:val="nil"/>
              <w:bottom w:val="nil"/>
              <w:right w:val="nil"/>
            </w:tcBorders>
          </w:tcPr>
          <w:p w14:paraId="4040FFC9" w14:textId="77777777" w:rsidR="006E1737" w:rsidRDefault="00952909">
            <w:r>
              <w:rPr>
                <w:rFonts w:ascii="Arial" w:eastAsia="Arial" w:hAnsi="Arial" w:cs="Arial"/>
                <w:sz w:val="24"/>
              </w:rPr>
              <w:t xml:space="preserve">7i. </w:t>
            </w:r>
          </w:p>
        </w:tc>
        <w:tc>
          <w:tcPr>
            <w:tcW w:w="7226" w:type="dxa"/>
            <w:tcBorders>
              <w:top w:val="nil"/>
              <w:left w:val="nil"/>
              <w:bottom w:val="nil"/>
              <w:right w:val="nil"/>
            </w:tcBorders>
          </w:tcPr>
          <w:p w14:paraId="18A19FAF" w14:textId="38E7668C" w:rsidR="006E1737" w:rsidRDefault="00952909">
            <w:r>
              <w:rPr>
                <w:rFonts w:ascii="Arial" w:eastAsia="Arial" w:hAnsi="Arial" w:cs="Arial"/>
                <w:sz w:val="24"/>
              </w:rPr>
              <w:t xml:space="preserve">Upon requisition of 6 members or </w:t>
            </w:r>
            <w:r w:rsidR="00AD72E1">
              <w:rPr>
                <w:rFonts w:ascii="Arial" w:eastAsia="Arial" w:hAnsi="Arial" w:cs="Arial"/>
                <w:sz w:val="24"/>
              </w:rPr>
              <w:t>C</w:t>
            </w:r>
            <w:r>
              <w:rPr>
                <w:rFonts w:ascii="Arial" w:eastAsia="Arial" w:hAnsi="Arial" w:cs="Arial"/>
                <w:sz w:val="24"/>
              </w:rPr>
              <w:t>ouncil</w:t>
            </w:r>
            <w:r>
              <w:rPr>
                <w:rFonts w:ascii="Arial" w:eastAsia="Arial" w:hAnsi="Arial" w:cs="Arial"/>
                <w:color w:val="FF0000"/>
                <w:sz w:val="24"/>
              </w:rPr>
              <w:t xml:space="preserve"> </w:t>
            </w:r>
            <w:r>
              <w:rPr>
                <w:rFonts w:ascii="Arial" w:eastAsia="Arial" w:hAnsi="Arial" w:cs="Arial"/>
                <w:sz w:val="24"/>
              </w:rPr>
              <w:t xml:space="preserve">the </w:t>
            </w:r>
            <w:r w:rsidR="00AD72E1">
              <w:rPr>
                <w:rFonts w:ascii="Arial" w:eastAsia="Arial" w:hAnsi="Arial" w:cs="Arial"/>
                <w:sz w:val="24"/>
              </w:rPr>
              <w:t>S</w:t>
            </w:r>
            <w:r>
              <w:rPr>
                <w:rFonts w:ascii="Arial" w:eastAsia="Arial" w:hAnsi="Arial" w:cs="Arial"/>
                <w:sz w:val="24"/>
              </w:rPr>
              <w:t xml:space="preserve">ecretary shall be bound to notify members of notice of an EGM within 21 days of </w:t>
            </w:r>
            <w:r w:rsidR="00C93EFD">
              <w:rPr>
                <w:rFonts w:ascii="Arial" w:eastAsia="Arial" w:hAnsi="Arial" w:cs="Arial"/>
                <w:sz w:val="24"/>
              </w:rPr>
              <w:t>the requisition</w:t>
            </w:r>
            <w:r>
              <w:rPr>
                <w:rFonts w:ascii="Arial" w:eastAsia="Arial" w:hAnsi="Arial" w:cs="Arial"/>
                <w:sz w:val="24"/>
              </w:rPr>
              <w:t xml:space="preserve"> or to such a time to coincide with that of a </w:t>
            </w:r>
            <w:r w:rsidR="00AD72E1">
              <w:rPr>
                <w:rFonts w:ascii="Arial" w:eastAsia="Arial" w:hAnsi="Arial" w:cs="Arial"/>
                <w:sz w:val="24"/>
              </w:rPr>
              <w:t>S</w:t>
            </w:r>
            <w:r>
              <w:rPr>
                <w:rFonts w:ascii="Arial" w:eastAsia="Arial" w:hAnsi="Arial" w:cs="Arial"/>
                <w:sz w:val="24"/>
              </w:rPr>
              <w:t xml:space="preserve">ociety event, whichever is suitable to those making the requisition. </w:t>
            </w:r>
          </w:p>
        </w:tc>
      </w:tr>
    </w:tbl>
    <w:p w14:paraId="09F47109" w14:textId="77777777" w:rsidR="006E1737" w:rsidRDefault="00952909">
      <w:pPr>
        <w:spacing w:after="0"/>
        <w:ind w:left="1044"/>
      </w:pPr>
      <w:r>
        <w:rPr>
          <w:rFonts w:ascii="Arial" w:eastAsia="Arial" w:hAnsi="Arial" w:cs="Arial"/>
          <w:sz w:val="24"/>
        </w:rPr>
        <w:t xml:space="preserve"> </w:t>
      </w:r>
    </w:p>
    <w:p w14:paraId="01A1213E" w14:textId="77777777" w:rsidR="006E1737" w:rsidRDefault="00952909">
      <w:pPr>
        <w:spacing w:after="16"/>
        <w:ind w:left="1044"/>
      </w:pPr>
      <w:r>
        <w:rPr>
          <w:rFonts w:ascii="Arial" w:eastAsia="Arial" w:hAnsi="Arial" w:cs="Arial"/>
          <w:sz w:val="24"/>
        </w:rPr>
        <w:t xml:space="preserve"> </w:t>
      </w:r>
    </w:p>
    <w:p w14:paraId="1D84F921" w14:textId="77777777" w:rsidR="006E1737" w:rsidRDefault="00952909">
      <w:pPr>
        <w:pStyle w:val="Heading1"/>
        <w:ind w:left="319"/>
      </w:pPr>
      <w:r>
        <w:t xml:space="preserve">8. Shows, Inspections, Sales and Judges </w:t>
      </w:r>
    </w:p>
    <w:p w14:paraId="115623E9" w14:textId="77777777" w:rsidR="006E1737" w:rsidRDefault="00952909">
      <w:pPr>
        <w:spacing w:after="0"/>
        <w:ind w:left="324"/>
      </w:pPr>
      <w:r>
        <w:rPr>
          <w:rFonts w:ascii="Arial" w:eastAsia="Arial" w:hAnsi="Arial" w:cs="Arial"/>
          <w:sz w:val="24"/>
        </w:rPr>
        <w:t xml:space="preserve"> </w:t>
      </w:r>
    </w:p>
    <w:tbl>
      <w:tblPr>
        <w:tblStyle w:val="TableGrid"/>
        <w:tblW w:w="7938" w:type="dxa"/>
        <w:tblInd w:w="1044" w:type="dxa"/>
        <w:tblLook w:val="04A0" w:firstRow="1" w:lastRow="0" w:firstColumn="1" w:lastColumn="0" w:noHBand="0" w:noVBand="1"/>
      </w:tblPr>
      <w:tblGrid>
        <w:gridCol w:w="720"/>
        <w:gridCol w:w="7218"/>
      </w:tblGrid>
      <w:tr w:rsidR="006E1737" w14:paraId="1C11E26F" w14:textId="77777777">
        <w:trPr>
          <w:trHeight w:val="1376"/>
        </w:trPr>
        <w:tc>
          <w:tcPr>
            <w:tcW w:w="720" w:type="dxa"/>
            <w:tcBorders>
              <w:top w:val="nil"/>
              <w:left w:val="nil"/>
              <w:bottom w:val="nil"/>
              <w:right w:val="nil"/>
            </w:tcBorders>
          </w:tcPr>
          <w:p w14:paraId="30AC541C" w14:textId="77777777" w:rsidR="006E1737" w:rsidRDefault="00952909">
            <w:pPr>
              <w:spacing w:after="806"/>
            </w:pPr>
            <w:r>
              <w:rPr>
                <w:rFonts w:ascii="Arial" w:eastAsia="Arial" w:hAnsi="Arial" w:cs="Arial"/>
                <w:sz w:val="24"/>
              </w:rPr>
              <w:t xml:space="preserve">8a. </w:t>
            </w:r>
          </w:p>
          <w:p w14:paraId="5E2389AE" w14:textId="77777777" w:rsidR="006E1737" w:rsidRDefault="00952909">
            <w:r>
              <w:rPr>
                <w:rFonts w:ascii="Arial" w:eastAsia="Arial" w:hAnsi="Arial" w:cs="Arial"/>
                <w:sz w:val="24"/>
              </w:rPr>
              <w:t xml:space="preserve"> </w:t>
            </w:r>
          </w:p>
        </w:tc>
        <w:tc>
          <w:tcPr>
            <w:tcW w:w="7218" w:type="dxa"/>
            <w:tcBorders>
              <w:top w:val="nil"/>
              <w:left w:val="nil"/>
              <w:bottom w:val="nil"/>
              <w:right w:val="nil"/>
            </w:tcBorders>
          </w:tcPr>
          <w:p w14:paraId="1465AFB1" w14:textId="1658E0AB" w:rsidR="006E1737" w:rsidRDefault="00952909">
            <w:r>
              <w:rPr>
                <w:rFonts w:ascii="Arial" w:eastAsia="Arial" w:hAnsi="Arial" w:cs="Arial"/>
                <w:sz w:val="24"/>
              </w:rPr>
              <w:t>The Council reserve the right to invoke article 45-47 "Powers and Duties of Council" section with the Society’s Articles of Association if a member's conduct is found to be</w:t>
            </w:r>
            <w:r>
              <w:rPr>
                <w:rFonts w:ascii="Arial" w:eastAsia="Arial" w:hAnsi="Arial" w:cs="Arial"/>
                <w:color w:val="FF0000"/>
                <w:sz w:val="24"/>
              </w:rPr>
              <w:t xml:space="preserve"> </w:t>
            </w:r>
            <w:r>
              <w:rPr>
                <w:rFonts w:ascii="Arial" w:eastAsia="Arial" w:hAnsi="Arial" w:cs="Arial"/>
                <w:sz w:val="24"/>
              </w:rPr>
              <w:t xml:space="preserve">bringing the </w:t>
            </w:r>
            <w:r w:rsidR="00AD72E1">
              <w:rPr>
                <w:rFonts w:ascii="Arial" w:eastAsia="Arial" w:hAnsi="Arial" w:cs="Arial"/>
                <w:sz w:val="24"/>
              </w:rPr>
              <w:t>S</w:t>
            </w:r>
            <w:r>
              <w:rPr>
                <w:rFonts w:ascii="Arial" w:eastAsia="Arial" w:hAnsi="Arial" w:cs="Arial"/>
                <w:sz w:val="24"/>
              </w:rPr>
              <w:t xml:space="preserve">ociety into disrepute.  </w:t>
            </w:r>
          </w:p>
        </w:tc>
      </w:tr>
      <w:tr w:rsidR="006E1737" w14:paraId="54396F8B" w14:textId="77777777">
        <w:trPr>
          <w:trHeight w:val="1657"/>
        </w:trPr>
        <w:tc>
          <w:tcPr>
            <w:tcW w:w="720" w:type="dxa"/>
            <w:tcBorders>
              <w:top w:val="nil"/>
              <w:left w:val="nil"/>
              <w:bottom w:val="nil"/>
              <w:right w:val="nil"/>
            </w:tcBorders>
          </w:tcPr>
          <w:p w14:paraId="75287A96" w14:textId="77777777" w:rsidR="006E1737" w:rsidRDefault="00952909">
            <w:pPr>
              <w:spacing w:after="1083"/>
            </w:pPr>
            <w:r>
              <w:rPr>
                <w:rFonts w:ascii="Arial" w:eastAsia="Arial" w:hAnsi="Arial" w:cs="Arial"/>
                <w:sz w:val="24"/>
              </w:rPr>
              <w:t xml:space="preserve">8b. </w:t>
            </w:r>
          </w:p>
          <w:p w14:paraId="2CF3CA86" w14:textId="77777777" w:rsidR="006E1737" w:rsidRDefault="00952909">
            <w:r>
              <w:rPr>
                <w:rFonts w:ascii="Arial" w:eastAsia="Arial" w:hAnsi="Arial" w:cs="Arial"/>
                <w:sz w:val="24"/>
              </w:rPr>
              <w:t xml:space="preserve"> </w:t>
            </w:r>
          </w:p>
        </w:tc>
        <w:tc>
          <w:tcPr>
            <w:tcW w:w="7218" w:type="dxa"/>
            <w:tcBorders>
              <w:top w:val="nil"/>
              <w:left w:val="nil"/>
              <w:bottom w:val="nil"/>
              <w:right w:val="nil"/>
            </w:tcBorders>
          </w:tcPr>
          <w:p w14:paraId="1FAD3E3D" w14:textId="7604B661" w:rsidR="006E1737" w:rsidRDefault="00952909">
            <w:r>
              <w:rPr>
                <w:rFonts w:ascii="Arial" w:eastAsia="Arial" w:hAnsi="Arial" w:cs="Arial"/>
                <w:sz w:val="24"/>
              </w:rPr>
              <w:t xml:space="preserve">It is expected that all members showing cattle will adhere to any regulations set in place by the </w:t>
            </w:r>
            <w:r w:rsidR="00AD72E1">
              <w:rPr>
                <w:rFonts w:ascii="Arial" w:eastAsia="Arial" w:hAnsi="Arial" w:cs="Arial"/>
                <w:sz w:val="24"/>
              </w:rPr>
              <w:t>A</w:t>
            </w:r>
            <w:r>
              <w:rPr>
                <w:rFonts w:ascii="Arial" w:eastAsia="Arial" w:hAnsi="Arial" w:cs="Arial"/>
                <w:sz w:val="24"/>
              </w:rPr>
              <w:t xml:space="preserve">gricultural </w:t>
            </w:r>
            <w:r w:rsidR="00AD72E1">
              <w:rPr>
                <w:rFonts w:ascii="Arial" w:eastAsia="Arial" w:hAnsi="Arial" w:cs="Arial"/>
                <w:sz w:val="24"/>
              </w:rPr>
              <w:t>S</w:t>
            </w:r>
            <w:r>
              <w:rPr>
                <w:rFonts w:ascii="Arial" w:eastAsia="Arial" w:hAnsi="Arial" w:cs="Arial"/>
                <w:sz w:val="24"/>
              </w:rPr>
              <w:t xml:space="preserve">ociety organising the show and that when representing the </w:t>
            </w:r>
            <w:proofErr w:type="gramStart"/>
            <w:r>
              <w:rPr>
                <w:rFonts w:ascii="Arial" w:eastAsia="Arial" w:hAnsi="Arial" w:cs="Arial"/>
                <w:sz w:val="24"/>
              </w:rPr>
              <w:t>breed</w:t>
            </w:r>
            <w:proofErr w:type="gramEnd"/>
            <w:r>
              <w:rPr>
                <w:rFonts w:ascii="Arial" w:eastAsia="Arial" w:hAnsi="Arial" w:cs="Arial"/>
                <w:sz w:val="24"/>
              </w:rPr>
              <w:t xml:space="preserve"> they</w:t>
            </w:r>
            <w:r>
              <w:rPr>
                <w:rFonts w:ascii="Arial" w:eastAsia="Arial" w:hAnsi="Arial" w:cs="Arial"/>
                <w:color w:val="FF0000"/>
                <w:sz w:val="24"/>
              </w:rPr>
              <w:t xml:space="preserve"> </w:t>
            </w:r>
            <w:r>
              <w:rPr>
                <w:rFonts w:ascii="Arial" w:eastAsia="Arial" w:hAnsi="Arial" w:cs="Arial"/>
                <w:sz w:val="24"/>
              </w:rPr>
              <w:t xml:space="preserve">act in a respectful, responsible manner, wearing the correct attire and presenting the breed to the public at its best. </w:t>
            </w:r>
          </w:p>
        </w:tc>
      </w:tr>
      <w:tr w:rsidR="006E1737" w14:paraId="167DCF8D" w14:textId="77777777">
        <w:trPr>
          <w:trHeight w:val="1656"/>
        </w:trPr>
        <w:tc>
          <w:tcPr>
            <w:tcW w:w="720" w:type="dxa"/>
            <w:tcBorders>
              <w:top w:val="nil"/>
              <w:left w:val="nil"/>
              <w:bottom w:val="nil"/>
              <w:right w:val="nil"/>
            </w:tcBorders>
          </w:tcPr>
          <w:p w14:paraId="3A7908FA" w14:textId="77777777" w:rsidR="006E1737" w:rsidRDefault="00952909">
            <w:pPr>
              <w:spacing w:after="1082"/>
            </w:pPr>
            <w:r>
              <w:rPr>
                <w:rFonts w:ascii="Arial" w:eastAsia="Arial" w:hAnsi="Arial" w:cs="Arial"/>
                <w:sz w:val="24"/>
              </w:rPr>
              <w:t xml:space="preserve">8c. </w:t>
            </w:r>
          </w:p>
          <w:p w14:paraId="505A44B9" w14:textId="77777777" w:rsidR="006E1737" w:rsidRDefault="00952909">
            <w:r>
              <w:rPr>
                <w:rFonts w:ascii="Arial" w:eastAsia="Arial" w:hAnsi="Arial" w:cs="Arial"/>
                <w:sz w:val="24"/>
              </w:rPr>
              <w:t xml:space="preserve"> </w:t>
            </w:r>
          </w:p>
        </w:tc>
        <w:tc>
          <w:tcPr>
            <w:tcW w:w="7218" w:type="dxa"/>
            <w:tcBorders>
              <w:top w:val="nil"/>
              <w:left w:val="nil"/>
              <w:bottom w:val="nil"/>
              <w:right w:val="nil"/>
            </w:tcBorders>
          </w:tcPr>
          <w:p w14:paraId="320B483F" w14:textId="79C47D84" w:rsidR="006E1737" w:rsidRDefault="00952909">
            <w:pPr>
              <w:jc w:val="both"/>
            </w:pPr>
            <w:r>
              <w:rPr>
                <w:rFonts w:ascii="Arial" w:eastAsia="Arial" w:hAnsi="Arial" w:cs="Arial"/>
                <w:sz w:val="24"/>
              </w:rPr>
              <w:t xml:space="preserve">Where 3 members or more, present breeding cattle for sale or at such an event seen to promote the breed to others, </w:t>
            </w:r>
            <w:r w:rsidR="00AD72E1">
              <w:rPr>
                <w:rFonts w:ascii="Arial" w:eastAsia="Arial" w:hAnsi="Arial" w:cs="Arial"/>
                <w:sz w:val="24"/>
              </w:rPr>
              <w:t>C</w:t>
            </w:r>
            <w:r>
              <w:rPr>
                <w:rFonts w:ascii="Arial" w:eastAsia="Arial" w:hAnsi="Arial" w:cs="Arial"/>
                <w:sz w:val="24"/>
              </w:rPr>
              <w:t xml:space="preserve">ouncil, should </w:t>
            </w:r>
          </w:p>
          <w:p w14:paraId="75DF66F6" w14:textId="3EF0633F" w:rsidR="006E1737" w:rsidRDefault="00952909">
            <w:r>
              <w:rPr>
                <w:rFonts w:ascii="Arial" w:eastAsia="Arial" w:hAnsi="Arial" w:cs="Arial"/>
                <w:sz w:val="24"/>
              </w:rPr>
              <w:t xml:space="preserve">they see fit, shall contribute funds to the promotion of the sale/event. The onus is on the member/members to notify the </w:t>
            </w:r>
            <w:r w:rsidR="00AD72E1">
              <w:rPr>
                <w:rFonts w:ascii="Arial" w:eastAsia="Arial" w:hAnsi="Arial" w:cs="Arial"/>
                <w:sz w:val="24"/>
              </w:rPr>
              <w:t>S</w:t>
            </w:r>
            <w:r>
              <w:rPr>
                <w:rFonts w:ascii="Arial" w:eastAsia="Arial" w:hAnsi="Arial" w:cs="Arial"/>
                <w:sz w:val="24"/>
              </w:rPr>
              <w:t xml:space="preserve">ecretary at least 6 weeks prior to the event. </w:t>
            </w:r>
          </w:p>
        </w:tc>
      </w:tr>
      <w:tr w:rsidR="006E1737" w14:paraId="44CC2382" w14:textId="77777777">
        <w:trPr>
          <w:trHeight w:val="1652"/>
        </w:trPr>
        <w:tc>
          <w:tcPr>
            <w:tcW w:w="720" w:type="dxa"/>
            <w:tcBorders>
              <w:top w:val="nil"/>
              <w:left w:val="nil"/>
              <w:bottom w:val="nil"/>
              <w:right w:val="nil"/>
            </w:tcBorders>
          </w:tcPr>
          <w:p w14:paraId="73900227" w14:textId="77777777" w:rsidR="006E1737" w:rsidRDefault="00952909">
            <w:r>
              <w:rPr>
                <w:rFonts w:ascii="Arial" w:eastAsia="Arial" w:hAnsi="Arial" w:cs="Arial"/>
                <w:sz w:val="24"/>
              </w:rPr>
              <w:t xml:space="preserve">8d. </w:t>
            </w:r>
          </w:p>
        </w:tc>
        <w:tc>
          <w:tcPr>
            <w:tcW w:w="7218" w:type="dxa"/>
            <w:tcBorders>
              <w:top w:val="nil"/>
              <w:left w:val="nil"/>
              <w:bottom w:val="nil"/>
              <w:right w:val="nil"/>
            </w:tcBorders>
          </w:tcPr>
          <w:p w14:paraId="76AF7944" w14:textId="59F5EB51" w:rsidR="006E1737" w:rsidRDefault="00952909">
            <w:r>
              <w:rPr>
                <w:rFonts w:ascii="Arial" w:eastAsia="Arial" w:hAnsi="Arial" w:cs="Arial"/>
                <w:sz w:val="24"/>
              </w:rPr>
              <w:t xml:space="preserve">The </w:t>
            </w:r>
            <w:r w:rsidR="00AD72E1">
              <w:rPr>
                <w:rFonts w:ascii="Arial" w:eastAsia="Arial" w:hAnsi="Arial" w:cs="Arial"/>
                <w:sz w:val="24"/>
              </w:rPr>
              <w:t>S</w:t>
            </w:r>
            <w:r>
              <w:rPr>
                <w:rFonts w:ascii="Arial" w:eastAsia="Arial" w:hAnsi="Arial" w:cs="Arial"/>
                <w:sz w:val="24"/>
              </w:rPr>
              <w:t xml:space="preserve">ociety will provide </w:t>
            </w:r>
            <w:r w:rsidR="00C617F0">
              <w:rPr>
                <w:rFonts w:ascii="Arial" w:eastAsia="Arial" w:hAnsi="Arial" w:cs="Arial"/>
                <w:sz w:val="24"/>
              </w:rPr>
              <w:t>two</w:t>
            </w:r>
            <w:r>
              <w:rPr>
                <w:rFonts w:ascii="Arial" w:eastAsia="Arial" w:hAnsi="Arial" w:cs="Arial"/>
                <w:sz w:val="24"/>
              </w:rPr>
              <w:t xml:space="preserve"> Inspectors at all official Salers Cattle Society sales. The first from the local vet</w:t>
            </w:r>
            <w:r w:rsidR="00C617F0">
              <w:rPr>
                <w:rFonts w:ascii="Arial" w:eastAsia="Arial" w:hAnsi="Arial" w:cs="Arial"/>
                <w:sz w:val="24"/>
              </w:rPr>
              <w:t>erinary</w:t>
            </w:r>
            <w:r>
              <w:rPr>
                <w:rFonts w:ascii="Arial" w:eastAsia="Arial" w:hAnsi="Arial" w:cs="Arial"/>
                <w:sz w:val="24"/>
              </w:rPr>
              <w:t xml:space="preserve"> practice; the second being a respected independent ‘cattle man’.  All animals presented for sale will be inspected, </w:t>
            </w:r>
            <w:r w:rsidR="00C617F0">
              <w:rPr>
                <w:rFonts w:ascii="Arial" w:eastAsia="Arial" w:hAnsi="Arial" w:cs="Arial"/>
                <w:sz w:val="24"/>
              </w:rPr>
              <w:t>c</w:t>
            </w:r>
            <w:r>
              <w:rPr>
                <w:rFonts w:ascii="Arial" w:eastAsia="Arial" w:hAnsi="Arial" w:cs="Arial"/>
                <w:sz w:val="24"/>
              </w:rPr>
              <w:t xml:space="preserve">ommercials/dispersals/productions within their pen, those to be sold as pedigree must be halter broken and led out for inspection. The animals will be inspected for </w:t>
            </w:r>
            <w:r w:rsidR="00C617F0">
              <w:rPr>
                <w:rFonts w:ascii="Arial" w:eastAsia="Arial" w:hAnsi="Arial" w:cs="Arial"/>
                <w:sz w:val="24"/>
              </w:rPr>
              <w:t>compliance with the current Breed Standards, as indicated in Appendix B.</w:t>
            </w:r>
          </w:p>
        </w:tc>
      </w:tr>
    </w:tbl>
    <w:p w14:paraId="667B0B2A" w14:textId="2E885BB0" w:rsidR="006E1737" w:rsidRDefault="00952909">
      <w:pPr>
        <w:spacing w:after="11" w:line="248" w:lineRule="auto"/>
        <w:ind w:left="1774" w:right="610" w:hanging="10"/>
      </w:pPr>
      <w:r>
        <w:rPr>
          <w:rFonts w:ascii="Arial" w:eastAsia="Arial" w:hAnsi="Arial" w:cs="Arial"/>
          <w:sz w:val="24"/>
        </w:rPr>
        <w:t xml:space="preserve">   </w:t>
      </w:r>
    </w:p>
    <w:p w14:paraId="19683B67" w14:textId="77777777" w:rsidR="006E1737" w:rsidRDefault="00952909">
      <w:pPr>
        <w:spacing w:after="11" w:line="248" w:lineRule="auto"/>
        <w:ind w:left="1774" w:right="610" w:hanging="10"/>
      </w:pPr>
      <w:r>
        <w:rPr>
          <w:rFonts w:ascii="Arial" w:eastAsia="Arial" w:hAnsi="Arial" w:cs="Arial"/>
          <w:sz w:val="24"/>
        </w:rPr>
        <w:lastRenderedPageBreak/>
        <w:t xml:space="preserve">Bulls weights will be recorded and displayed along with their scrotal size on their pens. </w:t>
      </w:r>
    </w:p>
    <w:tbl>
      <w:tblPr>
        <w:tblStyle w:val="TableGrid"/>
        <w:tblW w:w="7954" w:type="dxa"/>
        <w:tblInd w:w="1044" w:type="dxa"/>
        <w:tblLook w:val="04A0" w:firstRow="1" w:lastRow="0" w:firstColumn="1" w:lastColumn="0" w:noHBand="0" w:noVBand="1"/>
      </w:tblPr>
      <w:tblGrid>
        <w:gridCol w:w="720"/>
        <w:gridCol w:w="7234"/>
      </w:tblGrid>
      <w:tr w:rsidR="006E1737" w14:paraId="1FB9E727" w14:textId="77777777">
        <w:trPr>
          <w:trHeight w:val="272"/>
        </w:trPr>
        <w:tc>
          <w:tcPr>
            <w:tcW w:w="720" w:type="dxa"/>
            <w:tcBorders>
              <w:top w:val="nil"/>
              <w:left w:val="nil"/>
              <w:bottom w:val="nil"/>
              <w:right w:val="nil"/>
            </w:tcBorders>
          </w:tcPr>
          <w:p w14:paraId="4EBB9C88" w14:textId="77777777" w:rsidR="006E1737" w:rsidRDefault="00952909">
            <w:r>
              <w:rPr>
                <w:rFonts w:ascii="Arial" w:eastAsia="Arial" w:hAnsi="Arial" w:cs="Arial"/>
                <w:sz w:val="24"/>
              </w:rPr>
              <w:t xml:space="preserve"> </w:t>
            </w:r>
          </w:p>
        </w:tc>
        <w:tc>
          <w:tcPr>
            <w:tcW w:w="7234" w:type="dxa"/>
            <w:tcBorders>
              <w:top w:val="nil"/>
              <w:left w:val="nil"/>
              <w:bottom w:val="nil"/>
              <w:right w:val="nil"/>
            </w:tcBorders>
          </w:tcPr>
          <w:p w14:paraId="0E70FD81" w14:textId="77777777" w:rsidR="006E1737" w:rsidRDefault="006E1737"/>
        </w:tc>
      </w:tr>
      <w:tr w:rsidR="006E1737" w14:paraId="5029ED8B" w14:textId="77777777">
        <w:trPr>
          <w:trHeight w:val="552"/>
        </w:trPr>
        <w:tc>
          <w:tcPr>
            <w:tcW w:w="720" w:type="dxa"/>
            <w:tcBorders>
              <w:top w:val="nil"/>
              <w:left w:val="nil"/>
              <w:bottom w:val="nil"/>
              <w:right w:val="nil"/>
            </w:tcBorders>
          </w:tcPr>
          <w:p w14:paraId="39E579DE" w14:textId="77777777" w:rsidR="006E1737" w:rsidRDefault="00952909">
            <w:r>
              <w:rPr>
                <w:rFonts w:ascii="Arial" w:eastAsia="Arial" w:hAnsi="Arial" w:cs="Arial"/>
                <w:sz w:val="24"/>
              </w:rPr>
              <w:t xml:space="preserve">8e. </w:t>
            </w:r>
          </w:p>
          <w:p w14:paraId="3381040E" w14:textId="77777777" w:rsidR="006E1737" w:rsidRDefault="00952909">
            <w:r>
              <w:rPr>
                <w:rFonts w:ascii="Arial" w:eastAsia="Arial" w:hAnsi="Arial" w:cs="Arial"/>
                <w:sz w:val="24"/>
              </w:rPr>
              <w:t xml:space="preserve"> </w:t>
            </w:r>
          </w:p>
        </w:tc>
        <w:tc>
          <w:tcPr>
            <w:tcW w:w="7234" w:type="dxa"/>
            <w:tcBorders>
              <w:top w:val="nil"/>
              <w:left w:val="nil"/>
              <w:bottom w:val="nil"/>
              <w:right w:val="nil"/>
            </w:tcBorders>
          </w:tcPr>
          <w:p w14:paraId="001941DE" w14:textId="3A8AF2E5" w:rsidR="006E1737" w:rsidRDefault="00952909">
            <w:pPr>
              <w:rPr>
                <w:rFonts w:ascii="Arial" w:eastAsia="Arial" w:hAnsi="Arial" w:cs="Arial"/>
                <w:sz w:val="24"/>
              </w:rPr>
            </w:pPr>
            <w:r>
              <w:rPr>
                <w:rFonts w:ascii="Arial" w:eastAsia="Arial" w:hAnsi="Arial" w:cs="Arial"/>
                <w:sz w:val="24"/>
              </w:rPr>
              <w:t>In the case of a</w:t>
            </w:r>
            <w:r w:rsidR="00E00E32">
              <w:rPr>
                <w:rFonts w:ascii="Arial" w:eastAsia="Arial" w:hAnsi="Arial" w:cs="Arial"/>
                <w:sz w:val="24"/>
              </w:rPr>
              <w:t xml:space="preserve">n issue arising from the inspection, the exhibitor will be advised in person by the Secretary.  If the exhibitor wishes to   take </w:t>
            </w:r>
            <w:r w:rsidR="000424C3">
              <w:rPr>
                <w:rFonts w:ascii="Arial" w:eastAsia="Arial" w:hAnsi="Arial" w:cs="Arial"/>
                <w:sz w:val="24"/>
              </w:rPr>
              <w:t xml:space="preserve">the </w:t>
            </w:r>
            <w:r w:rsidR="00E00E32">
              <w:rPr>
                <w:rFonts w:ascii="Arial" w:eastAsia="Arial" w:hAnsi="Arial" w:cs="Arial"/>
                <w:sz w:val="24"/>
              </w:rPr>
              <w:t xml:space="preserve">matter further, a panel comprising the Chairman (or their nominee), the auctioneer and the vet will discuss the issue with the exhibitor to achieve an agreed resolution.  If this fails to reach an agreement, </w:t>
            </w:r>
            <w:r>
              <w:rPr>
                <w:rFonts w:ascii="Arial" w:eastAsia="Arial" w:hAnsi="Arial" w:cs="Arial"/>
                <w:sz w:val="24"/>
              </w:rPr>
              <w:t xml:space="preserve">the Vets decision is final.  </w:t>
            </w:r>
          </w:p>
          <w:p w14:paraId="77854EB8" w14:textId="37C79E86" w:rsidR="00E00E32" w:rsidRDefault="00E00E32"/>
        </w:tc>
      </w:tr>
      <w:tr w:rsidR="006E1737" w14:paraId="47D3EF94" w14:textId="77777777">
        <w:trPr>
          <w:trHeight w:val="551"/>
        </w:trPr>
        <w:tc>
          <w:tcPr>
            <w:tcW w:w="720" w:type="dxa"/>
            <w:tcBorders>
              <w:top w:val="nil"/>
              <w:left w:val="nil"/>
              <w:bottom w:val="nil"/>
              <w:right w:val="nil"/>
            </w:tcBorders>
          </w:tcPr>
          <w:p w14:paraId="738ABB58" w14:textId="77777777" w:rsidR="006E1737" w:rsidRDefault="00952909">
            <w:r>
              <w:rPr>
                <w:rFonts w:ascii="Arial" w:eastAsia="Arial" w:hAnsi="Arial" w:cs="Arial"/>
                <w:sz w:val="24"/>
              </w:rPr>
              <w:t xml:space="preserve">8f. </w:t>
            </w:r>
          </w:p>
          <w:p w14:paraId="2C42149C" w14:textId="77777777" w:rsidR="006E1737" w:rsidRDefault="00952909">
            <w:r>
              <w:rPr>
                <w:rFonts w:ascii="Arial" w:eastAsia="Arial" w:hAnsi="Arial" w:cs="Arial"/>
                <w:sz w:val="24"/>
              </w:rPr>
              <w:t xml:space="preserve"> </w:t>
            </w:r>
          </w:p>
        </w:tc>
        <w:tc>
          <w:tcPr>
            <w:tcW w:w="7234" w:type="dxa"/>
            <w:tcBorders>
              <w:top w:val="nil"/>
              <w:left w:val="nil"/>
              <w:bottom w:val="nil"/>
              <w:right w:val="nil"/>
            </w:tcBorders>
          </w:tcPr>
          <w:p w14:paraId="7E1D5F0A" w14:textId="77777777" w:rsidR="006E1737" w:rsidRDefault="00952909">
            <w:r>
              <w:rPr>
                <w:rFonts w:ascii="Arial" w:eastAsia="Arial" w:hAnsi="Arial" w:cs="Arial"/>
                <w:sz w:val="24"/>
              </w:rPr>
              <w:t xml:space="preserve">All official Salers Society sales are held under the NBA rules. </w:t>
            </w:r>
          </w:p>
        </w:tc>
      </w:tr>
      <w:tr w:rsidR="006E1737" w14:paraId="466F23FB" w14:textId="77777777">
        <w:trPr>
          <w:trHeight w:val="1655"/>
        </w:trPr>
        <w:tc>
          <w:tcPr>
            <w:tcW w:w="720" w:type="dxa"/>
            <w:tcBorders>
              <w:top w:val="nil"/>
              <w:left w:val="nil"/>
              <w:bottom w:val="nil"/>
              <w:right w:val="nil"/>
            </w:tcBorders>
          </w:tcPr>
          <w:p w14:paraId="289ADECD" w14:textId="77777777" w:rsidR="006E1737" w:rsidRDefault="00952909">
            <w:pPr>
              <w:spacing w:after="1083"/>
            </w:pPr>
            <w:r>
              <w:rPr>
                <w:rFonts w:ascii="Arial" w:eastAsia="Arial" w:hAnsi="Arial" w:cs="Arial"/>
                <w:sz w:val="24"/>
              </w:rPr>
              <w:t xml:space="preserve">8g. </w:t>
            </w:r>
          </w:p>
          <w:p w14:paraId="586236BD" w14:textId="30AC39CE" w:rsidR="006E1737" w:rsidRDefault="006E1737"/>
        </w:tc>
        <w:tc>
          <w:tcPr>
            <w:tcW w:w="7234" w:type="dxa"/>
            <w:tcBorders>
              <w:top w:val="nil"/>
              <w:left w:val="nil"/>
              <w:bottom w:val="nil"/>
              <w:right w:val="nil"/>
            </w:tcBorders>
          </w:tcPr>
          <w:p w14:paraId="7B2E6C89" w14:textId="42832837" w:rsidR="000B739A" w:rsidRDefault="00952909">
            <w:pPr>
              <w:rPr>
                <w:rFonts w:ascii="Arial" w:eastAsia="Arial" w:hAnsi="Arial" w:cs="Arial"/>
                <w:sz w:val="24"/>
              </w:rPr>
            </w:pPr>
            <w:r>
              <w:rPr>
                <w:rFonts w:ascii="Arial" w:eastAsia="Arial" w:hAnsi="Arial" w:cs="Arial"/>
                <w:sz w:val="24"/>
              </w:rPr>
              <w:t xml:space="preserve">All animals entered for sale at official Salers Cattle Society of the UK sales must adhere to the current High Health rules, these may change from time to time, changes will be publicised in newsletters, on the sale entry form and website, contact the </w:t>
            </w:r>
            <w:r w:rsidR="00C617F0">
              <w:rPr>
                <w:rFonts w:ascii="Arial" w:eastAsia="Arial" w:hAnsi="Arial" w:cs="Arial"/>
                <w:sz w:val="24"/>
              </w:rPr>
              <w:t>S</w:t>
            </w:r>
            <w:r>
              <w:rPr>
                <w:rFonts w:ascii="Arial" w:eastAsia="Arial" w:hAnsi="Arial" w:cs="Arial"/>
                <w:sz w:val="24"/>
              </w:rPr>
              <w:t>ecretary’s office to confirm the latest High Health requirements.</w:t>
            </w:r>
          </w:p>
          <w:p w14:paraId="4ADAC973" w14:textId="5A324F7A" w:rsidR="006E1737" w:rsidRDefault="006E1737"/>
        </w:tc>
      </w:tr>
      <w:tr w:rsidR="006E1737" w14:paraId="77A15A07" w14:textId="77777777">
        <w:trPr>
          <w:trHeight w:val="824"/>
        </w:trPr>
        <w:tc>
          <w:tcPr>
            <w:tcW w:w="720" w:type="dxa"/>
            <w:tcBorders>
              <w:top w:val="nil"/>
              <w:left w:val="nil"/>
              <w:bottom w:val="nil"/>
              <w:right w:val="nil"/>
            </w:tcBorders>
          </w:tcPr>
          <w:p w14:paraId="30C440E8" w14:textId="77777777" w:rsidR="006E1737" w:rsidRDefault="00952909">
            <w:r>
              <w:rPr>
                <w:rFonts w:ascii="Arial" w:eastAsia="Arial" w:hAnsi="Arial" w:cs="Arial"/>
                <w:sz w:val="24"/>
              </w:rPr>
              <w:t xml:space="preserve">8h. </w:t>
            </w:r>
          </w:p>
        </w:tc>
        <w:tc>
          <w:tcPr>
            <w:tcW w:w="7234" w:type="dxa"/>
            <w:tcBorders>
              <w:top w:val="nil"/>
              <w:left w:val="nil"/>
              <w:bottom w:val="nil"/>
              <w:right w:val="nil"/>
            </w:tcBorders>
          </w:tcPr>
          <w:p w14:paraId="73FACD42" w14:textId="06828DDE" w:rsidR="000B739A" w:rsidRDefault="000B739A" w:rsidP="000B739A">
            <w:r>
              <w:rPr>
                <w:rFonts w:ascii="Arial" w:eastAsia="Arial" w:hAnsi="Arial" w:cs="Arial"/>
                <w:sz w:val="24"/>
              </w:rPr>
              <w:t xml:space="preserve">Exhibitors of </w:t>
            </w:r>
            <w:r w:rsidR="00DC5318">
              <w:rPr>
                <w:rFonts w:ascii="Arial" w:eastAsia="Arial" w:hAnsi="Arial" w:cs="Arial"/>
                <w:sz w:val="24"/>
              </w:rPr>
              <w:t>bulls</w:t>
            </w:r>
            <w:r w:rsidR="00025345">
              <w:rPr>
                <w:rFonts w:ascii="Arial" w:eastAsia="Arial" w:hAnsi="Arial" w:cs="Arial"/>
                <w:sz w:val="24"/>
              </w:rPr>
              <w:t xml:space="preserve"> and female</w:t>
            </w:r>
            <w:r>
              <w:rPr>
                <w:rFonts w:ascii="Arial" w:eastAsia="Arial" w:hAnsi="Arial" w:cs="Arial"/>
                <w:sz w:val="24"/>
              </w:rPr>
              <w:t xml:space="preserve"> entered to </w:t>
            </w:r>
            <w:r w:rsidR="00DC5318">
              <w:rPr>
                <w:rFonts w:ascii="Arial" w:eastAsia="Arial" w:hAnsi="Arial" w:cs="Arial"/>
                <w:sz w:val="24"/>
              </w:rPr>
              <w:t xml:space="preserve">the pedigree or production sections of </w:t>
            </w:r>
            <w:r>
              <w:rPr>
                <w:rFonts w:ascii="Arial" w:eastAsia="Arial" w:hAnsi="Arial" w:cs="Arial"/>
                <w:sz w:val="24"/>
              </w:rPr>
              <w:t xml:space="preserve">Society sales must have </w:t>
            </w:r>
            <w:r w:rsidR="00DC5318">
              <w:rPr>
                <w:rFonts w:ascii="Arial" w:eastAsia="Arial" w:hAnsi="Arial" w:cs="Arial"/>
                <w:sz w:val="24"/>
              </w:rPr>
              <w:t xml:space="preserve">submitted </w:t>
            </w:r>
            <w:r>
              <w:rPr>
                <w:rFonts w:ascii="Arial" w:eastAsia="Arial" w:hAnsi="Arial" w:cs="Arial"/>
                <w:sz w:val="24"/>
              </w:rPr>
              <w:t>DNA samples to the Society prior to the deadline in the schedule issue</w:t>
            </w:r>
            <w:r w:rsidR="00E00E32">
              <w:rPr>
                <w:rFonts w:ascii="Arial" w:eastAsia="Arial" w:hAnsi="Arial" w:cs="Arial"/>
                <w:sz w:val="24"/>
              </w:rPr>
              <w:t>d</w:t>
            </w:r>
            <w:r>
              <w:rPr>
                <w:rFonts w:ascii="Arial" w:eastAsia="Arial" w:hAnsi="Arial" w:cs="Arial"/>
                <w:sz w:val="24"/>
              </w:rPr>
              <w:t xml:space="preserve"> by the Society</w:t>
            </w:r>
            <w:r w:rsidR="00CC1889">
              <w:rPr>
                <w:rFonts w:ascii="Arial" w:eastAsia="Arial" w:hAnsi="Arial" w:cs="Arial"/>
                <w:sz w:val="24"/>
              </w:rPr>
              <w:t xml:space="preserve"> </w:t>
            </w:r>
            <w:r w:rsidR="00DC5318">
              <w:rPr>
                <w:rFonts w:ascii="Arial" w:eastAsia="Arial" w:hAnsi="Arial" w:cs="Arial"/>
                <w:sz w:val="24"/>
              </w:rPr>
              <w:t xml:space="preserve">so that the DNA (SNP) profile and the results in respect of myostatin status can be </w:t>
            </w:r>
            <w:r>
              <w:rPr>
                <w:rFonts w:ascii="Arial" w:eastAsia="Arial" w:hAnsi="Arial" w:cs="Arial"/>
                <w:sz w:val="24"/>
              </w:rPr>
              <w:t>included in the sale catalogue</w:t>
            </w:r>
            <w:r w:rsidR="00952909">
              <w:rPr>
                <w:rFonts w:ascii="Arial" w:eastAsia="Arial" w:hAnsi="Arial" w:cs="Arial"/>
                <w:sz w:val="24"/>
              </w:rPr>
              <w:t xml:space="preserve">. </w:t>
            </w:r>
          </w:p>
        </w:tc>
      </w:tr>
    </w:tbl>
    <w:p w14:paraId="3E87867A" w14:textId="77777777" w:rsidR="000B739A" w:rsidRDefault="00952909">
      <w:pPr>
        <w:spacing w:after="16"/>
        <w:ind w:left="1044"/>
      </w:pPr>
      <w:r>
        <w:rPr>
          <w:rFonts w:ascii="Arial" w:eastAsia="Arial" w:hAnsi="Arial" w:cs="Arial"/>
          <w:sz w:val="24"/>
        </w:rPr>
        <w:t xml:space="preserve"> </w:t>
      </w:r>
    </w:p>
    <w:tbl>
      <w:tblPr>
        <w:tblStyle w:val="TableGrid"/>
        <w:tblW w:w="7954" w:type="dxa"/>
        <w:tblInd w:w="1044" w:type="dxa"/>
        <w:tblLook w:val="04A0" w:firstRow="1" w:lastRow="0" w:firstColumn="1" w:lastColumn="0" w:noHBand="0" w:noVBand="1"/>
      </w:tblPr>
      <w:tblGrid>
        <w:gridCol w:w="720"/>
        <w:gridCol w:w="7234"/>
      </w:tblGrid>
      <w:tr w:rsidR="000B739A" w14:paraId="3C2FA7AF" w14:textId="77777777" w:rsidTr="00AD28ED">
        <w:trPr>
          <w:trHeight w:val="824"/>
        </w:trPr>
        <w:tc>
          <w:tcPr>
            <w:tcW w:w="720" w:type="dxa"/>
            <w:tcBorders>
              <w:top w:val="nil"/>
              <w:left w:val="nil"/>
              <w:bottom w:val="nil"/>
              <w:right w:val="nil"/>
            </w:tcBorders>
          </w:tcPr>
          <w:p w14:paraId="703EDCAB" w14:textId="29576104" w:rsidR="000B739A" w:rsidRDefault="000B739A" w:rsidP="00AD28ED">
            <w:r>
              <w:rPr>
                <w:rFonts w:ascii="Arial" w:eastAsia="Arial" w:hAnsi="Arial" w:cs="Arial"/>
                <w:sz w:val="24"/>
              </w:rPr>
              <w:t xml:space="preserve">8i. </w:t>
            </w:r>
          </w:p>
        </w:tc>
        <w:tc>
          <w:tcPr>
            <w:tcW w:w="7234" w:type="dxa"/>
            <w:tcBorders>
              <w:top w:val="nil"/>
              <w:left w:val="nil"/>
              <w:bottom w:val="nil"/>
              <w:right w:val="nil"/>
            </w:tcBorders>
          </w:tcPr>
          <w:p w14:paraId="36A490F8" w14:textId="77777777" w:rsidR="000B739A" w:rsidRDefault="000B739A" w:rsidP="00AD28ED">
            <w:pPr>
              <w:rPr>
                <w:rFonts w:ascii="Arial" w:eastAsia="Arial" w:hAnsi="Arial" w:cs="Arial"/>
                <w:sz w:val="24"/>
              </w:rPr>
            </w:pPr>
            <w:r>
              <w:rPr>
                <w:rFonts w:ascii="Arial" w:eastAsia="Arial" w:hAnsi="Arial" w:cs="Arial"/>
                <w:sz w:val="24"/>
              </w:rPr>
              <w:t xml:space="preserve">The Council shall annually appoint a recognised or official panel of judges for publication to any Society requesting such. The panel shall be no less than 10 and be nationwide.  </w:t>
            </w:r>
          </w:p>
          <w:p w14:paraId="625A55E1" w14:textId="77777777" w:rsidR="000B739A" w:rsidRDefault="000B739A" w:rsidP="00AD28ED"/>
          <w:p w14:paraId="3E9D8622" w14:textId="77777777" w:rsidR="000B739A" w:rsidRDefault="000B739A" w:rsidP="00AD28ED"/>
        </w:tc>
      </w:tr>
    </w:tbl>
    <w:p w14:paraId="0407C4E5" w14:textId="5B338F4C" w:rsidR="006E1737" w:rsidRPr="00966F9F" w:rsidRDefault="00966F9F" w:rsidP="00966F9F">
      <w:pPr>
        <w:spacing w:after="16"/>
        <w:ind w:left="1701" w:hanging="657"/>
        <w:rPr>
          <w:rFonts w:ascii="Arial" w:hAnsi="Arial" w:cs="Arial"/>
          <w:sz w:val="24"/>
          <w:szCs w:val="24"/>
        </w:rPr>
      </w:pPr>
      <w:r w:rsidRPr="00966F9F">
        <w:rPr>
          <w:rFonts w:ascii="Arial" w:hAnsi="Arial" w:cs="Arial"/>
          <w:sz w:val="24"/>
          <w:szCs w:val="24"/>
        </w:rPr>
        <w:t>8j.</w:t>
      </w:r>
      <w:r>
        <w:rPr>
          <w:rFonts w:ascii="Arial" w:hAnsi="Arial" w:cs="Arial"/>
          <w:sz w:val="24"/>
          <w:szCs w:val="24"/>
        </w:rPr>
        <w:t xml:space="preserve">      A member may enter registered females to a Society sale as a Production sale. Such females must fully satisfy the entry requirements for pedigree animals to the sale, except that they do not need to be halter trained (though this is strongly recommended) and are not shown.  </w:t>
      </w:r>
      <w:r w:rsidR="0097653F">
        <w:rPr>
          <w:rFonts w:ascii="Arial" w:hAnsi="Arial" w:cs="Arial"/>
          <w:sz w:val="24"/>
          <w:szCs w:val="24"/>
        </w:rPr>
        <w:t xml:space="preserve">They will be subject to the same inspection requirements as animals entered to the pedigree section of the sale. </w:t>
      </w:r>
      <w:r>
        <w:rPr>
          <w:rFonts w:ascii="Arial" w:hAnsi="Arial" w:cs="Arial"/>
          <w:sz w:val="24"/>
          <w:szCs w:val="24"/>
        </w:rPr>
        <w:t xml:space="preserve">They are catalogued for sale after the pedigree female section.  A minimum number </w:t>
      </w:r>
      <w:r w:rsidRPr="00D17135">
        <w:rPr>
          <w:rFonts w:ascii="Arial" w:hAnsi="Arial" w:cs="Arial"/>
          <w:color w:val="auto"/>
          <w:sz w:val="24"/>
          <w:szCs w:val="24"/>
        </w:rPr>
        <w:t xml:space="preserve">of </w:t>
      </w:r>
      <w:r w:rsidR="0097653F" w:rsidRPr="00D17135">
        <w:rPr>
          <w:rFonts w:ascii="Arial" w:hAnsi="Arial" w:cs="Arial"/>
          <w:color w:val="auto"/>
          <w:sz w:val="24"/>
          <w:szCs w:val="24"/>
        </w:rPr>
        <w:t xml:space="preserve">five </w:t>
      </w:r>
      <w:r>
        <w:rPr>
          <w:rFonts w:ascii="Arial" w:hAnsi="Arial" w:cs="Arial"/>
          <w:sz w:val="24"/>
          <w:szCs w:val="24"/>
        </w:rPr>
        <w:t>females must be entered to constitute a Production sale</w:t>
      </w:r>
      <w:r w:rsidR="0097653F">
        <w:rPr>
          <w:rFonts w:ascii="Arial" w:hAnsi="Arial" w:cs="Arial"/>
          <w:sz w:val="24"/>
          <w:szCs w:val="24"/>
        </w:rPr>
        <w:t>.</w:t>
      </w:r>
    </w:p>
    <w:p w14:paraId="2E1CB50A" w14:textId="77777777" w:rsidR="00966F9F" w:rsidRDefault="00966F9F">
      <w:pPr>
        <w:spacing w:after="16"/>
        <w:ind w:left="1044"/>
      </w:pPr>
    </w:p>
    <w:p w14:paraId="39192C88" w14:textId="77777777" w:rsidR="006E1737" w:rsidRDefault="00952909">
      <w:pPr>
        <w:pStyle w:val="Heading1"/>
        <w:tabs>
          <w:tab w:val="center" w:pos="1243"/>
          <w:tab w:val="center" w:pos="2485"/>
        </w:tabs>
        <w:ind w:left="0" w:firstLine="0"/>
      </w:pPr>
      <w:r>
        <w:rPr>
          <w:rFonts w:ascii="Calibri" w:eastAsia="Calibri" w:hAnsi="Calibri" w:cs="Calibri"/>
          <w:b w:val="0"/>
          <w:sz w:val="22"/>
        </w:rPr>
        <w:tab/>
      </w:r>
      <w:r>
        <w:t xml:space="preserve">9. Complaints </w:t>
      </w:r>
      <w:r>
        <w:tab/>
        <w:t xml:space="preserve">  </w:t>
      </w:r>
    </w:p>
    <w:p w14:paraId="15CE1EBF" w14:textId="77777777" w:rsidR="006E1737" w:rsidRDefault="00952909">
      <w:pPr>
        <w:spacing w:after="0"/>
        <w:ind w:left="324"/>
      </w:pPr>
      <w:r>
        <w:rPr>
          <w:rFonts w:ascii="Arial" w:eastAsia="Arial" w:hAnsi="Arial" w:cs="Arial"/>
          <w:sz w:val="24"/>
        </w:rPr>
        <w:t xml:space="preserve"> </w:t>
      </w:r>
      <w:r>
        <w:rPr>
          <w:rFonts w:ascii="Arial" w:eastAsia="Arial" w:hAnsi="Arial" w:cs="Arial"/>
          <w:sz w:val="24"/>
        </w:rPr>
        <w:tab/>
        <w:t xml:space="preserve"> </w:t>
      </w:r>
    </w:p>
    <w:tbl>
      <w:tblPr>
        <w:tblStyle w:val="TableGrid"/>
        <w:tblW w:w="8701" w:type="dxa"/>
        <w:tblInd w:w="324" w:type="dxa"/>
        <w:tblLook w:val="04A0" w:firstRow="1" w:lastRow="0" w:firstColumn="1" w:lastColumn="0" w:noHBand="0" w:noVBand="1"/>
      </w:tblPr>
      <w:tblGrid>
        <w:gridCol w:w="1440"/>
        <w:gridCol w:w="7261"/>
      </w:tblGrid>
      <w:tr w:rsidR="006E1737" w14:paraId="24D01587" w14:textId="77777777">
        <w:trPr>
          <w:trHeight w:val="272"/>
        </w:trPr>
        <w:tc>
          <w:tcPr>
            <w:tcW w:w="1440" w:type="dxa"/>
            <w:tcBorders>
              <w:top w:val="nil"/>
              <w:left w:val="nil"/>
              <w:bottom w:val="nil"/>
              <w:right w:val="nil"/>
            </w:tcBorders>
          </w:tcPr>
          <w:p w14:paraId="1F7E47DA" w14:textId="77777777" w:rsidR="006E1737" w:rsidRDefault="00952909">
            <w:pPr>
              <w:tabs>
                <w:tab w:val="center" w:pos="888"/>
              </w:tabs>
            </w:pPr>
            <w:r>
              <w:rPr>
                <w:rFonts w:ascii="Arial" w:eastAsia="Arial" w:hAnsi="Arial" w:cs="Arial"/>
                <w:sz w:val="24"/>
              </w:rPr>
              <w:t xml:space="preserve"> </w:t>
            </w:r>
            <w:r>
              <w:rPr>
                <w:rFonts w:ascii="Arial" w:eastAsia="Arial" w:hAnsi="Arial" w:cs="Arial"/>
                <w:sz w:val="24"/>
              </w:rPr>
              <w:tab/>
              <w:t xml:space="preserve">9a. </w:t>
            </w:r>
          </w:p>
        </w:tc>
        <w:tc>
          <w:tcPr>
            <w:tcW w:w="7261" w:type="dxa"/>
            <w:tcBorders>
              <w:top w:val="nil"/>
              <w:left w:val="nil"/>
              <w:bottom w:val="nil"/>
              <w:right w:val="nil"/>
            </w:tcBorders>
          </w:tcPr>
          <w:p w14:paraId="4A972E17" w14:textId="465D0E36" w:rsidR="006E1737" w:rsidRDefault="00952909">
            <w:pPr>
              <w:tabs>
                <w:tab w:val="center" w:pos="6482"/>
              </w:tabs>
            </w:pPr>
            <w:r>
              <w:rPr>
                <w:rFonts w:ascii="Arial" w:eastAsia="Arial" w:hAnsi="Arial" w:cs="Arial"/>
                <w:sz w:val="24"/>
              </w:rPr>
              <w:t xml:space="preserve">Complaints, in the first instance, </w:t>
            </w:r>
            <w:r w:rsidR="00C93EFD">
              <w:rPr>
                <w:rFonts w:ascii="Arial" w:eastAsia="Arial" w:hAnsi="Arial" w:cs="Arial"/>
                <w:sz w:val="24"/>
              </w:rPr>
              <w:t>should be</w:t>
            </w:r>
            <w:r>
              <w:rPr>
                <w:rFonts w:ascii="Arial" w:eastAsia="Arial" w:hAnsi="Arial" w:cs="Arial"/>
                <w:sz w:val="24"/>
              </w:rPr>
              <w:t xml:space="preserve"> submitted, </w:t>
            </w:r>
            <w:r w:rsidR="00C93EFD">
              <w:rPr>
                <w:rFonts w:ascii="Arial" w:eastAsia="Arial" w:hAnsi="Arial" w:cs="Arial"/>
                <w:sz w:val="24"/>
              </w:rPr>
              <w:t xml:space="preserve">to </w:t>
            </w:r>
            <w:r w:rsidR="00C93EFD">
              <w:rPr>
                <w:rFonts w:ascii="Arial" w:eastAsia="Arial" w:hAnsi="Arial" w:cs="Arial"/>
                <w:sz w:val="24"/>
              </w:rPr>
              <w:tab/>
            </w:r>
            <w:r>
              <w:rPr>
                <w:rFonts w:ascii="Arial" w:eastAsia="Arial" w:hAnsi="Arial" w:cs="Arial"/>
                <w:sz w:val="24"/>
              </w:rPr>
              <w:t xml:space="preserve"> </w:t>
            </w:r>
          </w:p>
        </w:tc>
      </w:tr>
      <w:tr w:rsidR="006E1737" w14:paraId="1C6144B9" w14:textId="77777777">
        <w:trPr>
          <w:trHeight w:val="552"/>
        </w:trPr>
        <w:tc>
          <w:tcPr>
            <w:tcW w:w="1440" w:type="dxa"/>
            <w:tcBorders>
              <w:top w:val="nil"/>
              <w:left w:val="nil"/>
              <w:bottom w:val="nil"/>
              <w:right w:val="nil"/>
            </w:tcBorders>
          </w:tcPr>
          <w:p w14:paraId="5DD6A878" w14:textId="77777777" w:rsidR="006E1737" w:rsidRDefault="00952909">
            <w:r>
              <w:rPr>
                <w:rFonts w:ascii="Arial" w:eastAsia="Arial" w:hAnsi="Arial" w:cs="Arial"/>
                <w:sz w:val="24"/>
              </w:rPr>
              <w:t xml:space="preserve"> </w:t>
            </w:r>
            <w:r>
              <w:rPr>
                <w:rFonts w:ascii="Arial" w:eastAsia="Arial" w:hAnsi="Arial" w:cs="Arial"/>
                <w:sz w:val="24"/>
              </w:rPr>
              <w:tab/>
              <w:t xml:space="preserve"> </w:t>
            </w:r>
          </w:p>
          <w:p w14:paraId="0F09E7ED" w14:textId="77777777" w:rsidR="006E1737" w:rsidRDefault="00952909">
            <w:r>
              <w:rPr>
                <w:rFonts w:ascii="Arial" w:eastAsia="Arial" w:hAnsi="Arial" w:cs="Arial"/>
                <w:sz w:val="24"/>
              </w:rPr>
              <w:t xml:space="preserve"> </w:t>
            </w:r>
          </w:p>
        </w:tc>
        <w:tc>
          <w:tcPr>
            <w:tcW w:w="7261" w:type="dxa"/>
            <w:tcBorders>
              <w:top w:val="nil"/>
              <w:left w:val="nil"/>
              <w:bottom w:val="nil"/>
              <w:right w:val="nil"/>
            </w:tcBorders>
          </w:tcPr>
          <w:p w14:paraId="0A132AE5" w14:textId="77777777" w:rsidR="006E1737" w:rsidRDefault="00952909">
            <w:r>
              <w:rPr>
                <w:rFonts w:ascii="Arial" w:eastAsia="Arial" w:hAnsi="Arial" w:cs="Arial"/>
                <w:sz w:val="24"/>
              </w:rPr>
              <w:t>the Chairman and/or Secretary and a record taken.</w:t>
            </w:r>
            <w:r>
              <w:rPr>
                <w:rFonts w:ascii="Arial" w:eastAsia="Arial" w:hAnsi="Arial" w:cs="Arial"/>
                <w:color w:val="FF0000"/>
                <w:sz w:val="24"/>
              </w:rPr>
              <w:t xml:space="preserve">  </w:t>
            </w:r>
          </w:p>
        </w:tc>
      </w:tr>
      <w:tr w:rsidR="006E1737" w14:paraId="507A0FAB" w14:textId="77777777">
        <w:trPr>
          <w:trHeight w:val="276"/>
        </w:trPr>
        <w:tc>
          <w:tcPr>
            <w:tcW w:w="1440" w:type="dxa"/>
            <w:tcBorders>
              <w:top w:val="nil"/>
              <w:left w:val="nil"/>
              <w:bottom w:val="nil"/>
              <w:right w:val="nil"/>
            </w:tcBorders>
          </w:tcPr>
          <w:p w14:paraId="5A962327" w14:textId="77777777" w:rsidR="006E1737" w:rsidRDefault="00952909">
            <w:pPr>
              <w:tabs>
                <w:tab w:val="center" w:pos="888"/>
              </w:tabs>
            </w:pPr>
            <w:r>
              <w:rPr>
                <w:rFonts w:ascii="Arial" w:eastAsia="Arial" w:hAnsi="Arial" w:cs="Arial"/>
              </w:rPr>
              <w:t xml:space="preserve"> </w:t>
            </w:r>
            <w:r>
              <w:rPr>
                <w:rFonts w:ascii="Arial" w:eastAsia="Arial" w:hAnsi="Arial" w:cs="Arial"/>
              </w:rPr>
              <w:tab/>
            </w:r>
            <w:r>
              <w:rPr>
                <w:rFonts w:ascii="Arial" w:eastAsia="Arial" w:hAnsi="Arial" w:cs="Arial"/>
                <w:sz w:val="24"/>
              </w:rPr>
              <w:t xml:space="preserve">9b. </w:t>
            </w:r>
          </w:p>
        </w:tc>
        <w:tc>
          <w:tcPr>
            <w:tcW w:w="7261" w:type="dxa"/>
            <w:tcBorders>
              <w:top w:val="nil"/>
              <w:left w:val="nil"/>
              <w:bottom w:val="nil"/>
              <w:right w:val="nil"/>
            </w:tcBorders>
          </w:tcPr>
          <w:p w14:paraId="4CCF86FA" w14:textId="77A41895" w:rsidR="006E1737" w:rsidRDefault="00952909">
            <w:pPr>
              <w:tabs>
                <w:tab w:val="center" w:pos="6482"/>
              </w:tabs>
            </w:pPr>
            <w:r>
              <w:rPr>
                <w:rFonts w:ascii="Arial" w:eastAsia="Arial" w:hAnsi="Arial" w:cs="Arial"/>
                <w:sz w:val="24"/>
              </w:rPr>
              <w:t xml:space="preserve">Any complaint so submitted shall be investigated by </w:t>
            </w:r>
            <w:r w:rsidR="00C93EFD">
              <w:rPr>
                <w:rFonts w:ascii="Arial" w:eastAsia="Arial" w:hAnsi="Arial" w:cs="Arial"/>
                <w:sz w:val="24"/>
              </w:rPr>
              <w:t xml:space="preserve">the </w:t>
            </w:r>
            <w:r w:rsidR="00C93EFD">
              <w:rPr>
                <w:rFonts w:ascii="Arial" w:eastAsia="Arial" w:hAnsi="Arial" w:cs="Arial"/>
                <w:sz w:val="24"/>
              </w:rPr>
              <w:tab/>
            </w:r>
            <w:r>
              <w:rPr>
                <w:rFonts w:ascii="Arial" w:eastAsia="Arial" w:hAnsi="Arial" w:cs="Arial"/>
                <w:sz w:val="24"/>
              </w:rPr>
              <w:t xml:space="preserve"> </w:t>
            </w:r>
          </w:p>
        </w:tc>
      </w:tr>
      <w:tr w:rsidR="006E1737" w14:paraId="75795AED" w14:textId="77777777">
        <w:trPr>
          <w:trHeight w:val="275"/>
        </w:trPr>
        <w:tc>
          <w:tcPr>
            <w:tcW w:w="1440" w:type="dxa"/>
            <w:tcBorders>
              <w:top w:val="nil"/>
              <w:left w:val="nil"/>
              <w:bottom w:val="nil"/>
              <w:right w:val="nil"/>
            </w:tcBorders>
          </w:tcPr>
          <w:p w14:paraId="75B7EDB5"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2C2729BF" w14:textId="77777777" w:rsidR="006E1737" w:rsidRDefault="00952909">
            <w:pPr>
              <w:jc w:val="both"/>
            </w:pPr>
            <w:r>
              <w:rPr>
                <w:rFonts w:ascii="Arial" w:eastAsia="Arial" w:hAnsi="Arial" w:cs="Arial"/>
                <w:sz w:val="24"/>
              </w:rPr>
              <w:t xml:space="preserve">Chairman and/or the Secretary as appropriate within 14 days and if  </w:t>
            </w:r>
          </w:p>
        </w:tc>
      </w:tr>
      <w:tr w:rsidR="006E1737" w14:paraId="43DF598D" w14:textId="77777777">
        <w:trPr>
          <w:trHeight w:val="275"/>
        </w:trPr>
        <w:tc>
          <w:tcPr>
            <w:tcW w:w="1440" w:type="dxa"/>
            <w:tcBorders>
              <w:top w:val="nil"/>
              <w:left w:val="nil"/>
              <w:bottom w:val="nil"/>
              <w:right w:val="nil"/>
            </w:tcBorders>
          </w:tcPr>
          <w:p w14:paraId="4BA22E6F"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27DC2760" w14:textId="0035CC81" w:rsidR="006E1737" w:rsidRDefault="00C617F0">
            <w:pPr>
              <w:jc w:val="both"/>
            </w:pPr>
            <w:r>
              <w:rPr>
                <w:rFonts w:ascii="Arial" w:eastAsia="Arial" w:hAnsi="Arial" w:cs="Arial"/>
                <w:sz w:val="24"/>
              </w:rPr>
              <w:t>they</w:t>
            </w:r>
            <w:r w:rsidR="00952909">
              <w:rPr>
                <w:rFonts w:ascii="Arial" w:eastAsia="Arial" w:hAnsi="Arial" w:cs="Arial"/>
                <w:sz w:val="24"/>
              </w:rPr>
              <w:t xml:space="preserve"> can settle the complaint satisfactorily to the person making the </w:t>
            </w:r>
          </w:p>
        </w:tc>
      </w:tr>
      <w:tr w:rsidR="006E1737" w14:paraId="530F03DA" w14:textId="77777777">
        <w:trPr>
          <w:trHeight w:val="276"/>
        </w:trPr>
        <w:tc>
          <w:tcPr>
            <w:tcW w:w="1440" w:type="dxa"/>
            <w:tcBorders>
              <w:top w:val="nil"/>
              <w:left w:val="nil"/>
              <w:bottom w:val="nil"/>
              <w:right w:val="nil"/>
            </w:tcBorders>
          </w:tcPr>
          <w:p w14:paraId="6A7B6198"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1A5BE93A" w14:textId="744A29A0" w:rsidR="006E1737" w:rsidRDefault="00952909">
            <w:r>
              <w:rPr>
                <w:rFonts w:ascii="Arial" w:eastAsia="Arial" w:hAnsi="Arial" w:cs="Arial"/>
                <w:sz w:val="24"/>
              </w:rPr>
              <w:t xml:space="preserve">complaint and to the person against </w:t>
            </w:r>
            <w:r w:rsidR="00C93EFD">
              <w:rPr>
                <w:rFonts w:ascii="Arial" w:eastAsia="Arial" w:hAnsi="Arial" w:cs="Arial"/>
                <w:sz w:val="24"/>
              </w:rPr>
              <w:t>whom the</w:t>
            </w:r>
            <w:r>
              <w:rPr>
                <w:rFonts w:ascii="Arial" w:eastAsia="Arial" w:hAnsi="Arial" w:cs="Arial"/>
                <w:sz w:val="24"/>
              </w:rPr>
              <w:t xml:space="preserve"> complaint is made  </w:t>
            </w:r>
          </w:p>
        </w:tc>
      </w:tr>
      <w:tr w:rsidR="006E1737" w14:paraId="28A9FBEE" w14:textId="77777777">
        <w:trPr>
          <w:trHeight w:val="276"/>
        </w:trPr>
        <w:tc>
          <w:tcPr>
            <w:tcW w:w="1440" w:type="dxa"/>
            <w:tcBorders>
              <w:top w:val="nil"/>
              <w:left w:val="nil"/>
              <w:bottom w:val="nil"/>
              <w:right w:val="nil"/>
            </w:tcBorders>
          </w:tcPr>
          <w:p w14:paraId="02139B5D"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453BF81B" w14:textId="760E657C" w:rsidR="006E1737" w:rsidRDefault="00C617F0">
            <w:pPr>
              <w:jc w:val="both"/>
            </w:pPr>
            <w:r>
              <w:rPr>
                <w:rFonts w:ascii="Arial" w:eastAsia="Arial" w:hAnsi="Arial" w:cs="Arial"/>
                <w:sz w:val="24"/>
              </w:rPr>
              <w:t>they</w:t>
            </w:r>
            <w:r w:rsidR="00952909">
              <w:rPr>
                <w:rFonts w:ascii="Arial" w:eastAsia="Arial" w:hAnsi="Arial" w:cs="Arial"/>
                <w:sz w:val="24"/>
              </w:rPr>
              <w:t xml:space="preserve"> shall do so and thereupon the matter shall be considered at an </w:t>
            </w:r>
          </w:p>
        </w:tc>
      </w:tr>
      <w:tr w:rsidR="006E1737" w14:paraId="3A10A79D" w14:textId="77777777">
        <w:trPr>
          <w:trHeight w:val="276"/>
        </w:trPr>
        <w:tc>
          <w:tcPr>
            <w:tcW w:w="1440" w:type="dxa"/>
            <w:tcBorders>
              <w:top w:val="nil"/>
              <w:left w:val="nil"/>
              <w:bottom w:val="nil"/>
              <w:right w:val="nil"/>
            </w:tcBorders>
          </w:tcPr>
          <w:p w14:paraId="1C3294F5"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5B893705" w14:textId="77777777" w:rsidR="006E1737" w:rsidRDefault="00952909">
            <w:pPr>
              <w:jc w:val="both"/>
            </w:pPr>
            <w:r>
              <w:rPr>
                <w:rFonts w:ascii="Arial" w:eastAsia="Arial" w:hAnsi="Arial" w:cs="Arial"/>
                <w:sz w:val="24"/>
              </w:rPr>
              <w:t xml:space="preserve">end. Any complaint so settled shall be recorded in full by the officer  </w:t>
            </w:r>
          </w:p>
        </w:tc>
      </w:tr>
      <w:tr w:rsidR="006E1737" w14:paraId="69A21C35" w14:textId="77777777">
        <w:trPr>
          <w:trHeight w:val="552"/>
        </w:trPr>
        <w:tc>
          <w:tcPr>
            <w:tcW w:w="1440" w:type="dxa"/>
            <w:tcBorders>
              <w:top w:val="nil"/>
              <w:left w:val="nil"/>
              <w:bottom w:val="nil"/>
              <w:right w:val="nil"/>
            </w:tcBorders>
          </w:tcPr>
          <w:p w14:paraId="2BFB01FC" w14:textId="77777777" w:rsidR="006E1737" w:rsidRDefault="00952909">
            <w:r>
              <w:rPr>
                <w:rFonts w:ascii="Arial" w:eastAsia="Arial" w:hAnsi="Arial" w:cs="Arial"/>
                <w:sz w:val="24"/>
              </w:rPr>
              <w:lastRenderedPageBreak/>
              <w:t xml:space="preserve"> </w:t>
            </w:r>
            <w:r>
              <w:rPr>
                <w:rFonts w:ascii="Arial" w:eastAsia="Arial" w:hAnsi="Arial" w:cs="Arial"/>
                <w:sz w:val="24"/>
              </w:rPr>
              <w:tab/>
              <w:t xml:space="preserve"> </w:t>
            </w:r>
          </w:p>
          <w:p w14:paraId="5787F31E" w14:textId="77777777" w:rsidR="006E1737" w:rsidRDefault="00952909">
            <w:r>
              <w:rPr>
                <w:rFonts w:ascii="Arial" w:eastAsia="Arial" w:hAnsi="Arial" w:cs="Arial"/>
                <w:sz w:val="24"/>
              </w:rPr>
              <w:t xml:space="preserve"> </w:t>
            </w:r>
          </w:p>
        </w:tc>
        <w:tc>
          <w:tcPr>
            <w:tcW w:w="7261" w:type="dxa"/>
            <w:tcBorders>
              <w:top w:val="nil"/>
              <w:left w:val="nil"/>
              <w:bottom w:val="nil"/>
              <w:right w:val="nil"/>
            </w:tcBorders>
          </w:tcPr>
          <w:p w14:paraId="1586A62F" w14:textId="1AC46406" w:rsidR="006E1737" w:rsidRDefault="00C93EFD">
            <w:r>
              <w:rPr>
                <w:rFonts w:ascii="Arial" w:eastAsia="Arial" w:hAnsi="Arial" w:cs="Arial"/>
                <w:sz w:val="24"/>
              </w:rPr>
              <w:t>investigating the</w:t>
            </w:r>
            <w:r w:rsidR="00952909">
              <w:rPr>
                <w:rFonts w:ascii="Arial" w:eastAsia="Arial" w:hAnsi="Arial" w:cs="Arial"/>
                <w:sz w:val="24"/>
              </w:rPr>
              <w:t xml:space="preserve"> same and brought to the attention of the Council. </w:t>
            </w:r>
          </w:p>
        </w:tc>
      </w:tr>
      <w:tr w:rsidR="006E1737" w14:paraId="25AA1CBC" w14:textId="77777777">
        <w:trPr>
          <w:trHeight w:val="276"/>
        </w:trPr>
        <w:tc>
          <w:tcPr>
            <w:tcW w:w="1440" w:type="dxa"/>
            <w:tcBorders>
              <w:top w:val="nil"/>
              <w:left w:val="nil"/>
              <w:bottom w:val="nil"/>
              <w:right w:val="nil"/>
            </w:tcBorders>
          </w:tcPr>
          <w:p w14:paraId="0B2113DE" w14:textId="77777777" w:rsidR="006E1737" w:rsidRDefault="00952909">
            <w:pPr>
              <w:tabs>
                <w:tab w:val="center" w:pos="880"/>
              </w:tabs>
            </w:pPr>
            <w:r>
              <w:rPr>
                <w:rFonts w:ascii="Arial" w:eastAsia="Arial" w:hAnsi="Arial" w:cs="Arial"/>
                <w:sz w:val="24"/>
              </w:rPr>
              <w:t xml:space="preserve"> </w:t>
            </w:r>
            <w:r>
              <w:rPr>
                <w:rFonts w:ascii="Arial" w:eastAsia="Arial" w:hAnsi="Arial" w:cs="Arial"/>
                <w:sz w:val="24"/>
              </w:rPr>
              <w:tab/>
              <w:t xml:space="preserve">9c. </w:t>
            </w:r>
          </w:p>
        </w:tc>
        <w:tc>
          <w:tcPr>
            <w:tcW w:w="7261" w:type="dxa"/>
            <w:tcBorders>
              <w:top w:val="nil"/>
              <w:left w:val="nil"/>
              <w:bottom w:val="nil"/>
              <w:right w:val="nil"/>
            </w:tcBorders>
          </w:tcPr>
          <w:p w14:paraId="0F03F3BC" w14:textId="6D4FF626" w:rsidR="006E1737" w:rsidRDefault="00952909">
            <w:r>
              <w:rPr>
                <w:rFonts w:ascii="Arial" w:eastAsia="Arial" w:hAnsi="Arial" w:cs="Arial"/>
                <w:sz w:val="24"/>
              </w:rPr>
              <w:t xml:space="preserve">If the complaint cannot be resolved by the Chairman and/or   </w:t>
            </w:r>
          </w:p>
        </w:tc>
      </w:tr>
      <w:tr w:rsidR="006E1737" w14:paraId="040AB24D" w14:textId="77777777">
        <w:trPr>
          <w:trHeight w:val="276"/>
        </w:trPr>
        <w:tc>
          <w:tcPr>
            <w:tcW w:w="1440" w:type="dxa"/>
            <w:tcBorders>
              <w:top w:val="nil"/>
              <w:left w:val="nil"/>
              <w:bottom w:val="nil"/>
              <w:right w:val="nil"/>
            </w:tcBorders>
          </w:tcPr>
          <w:p w14:paraId="0A1D1CEF"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19EBBEFD" w14:textId="305E6AA5" w:rsidR="006E1737" w:rsidRDefault="00952909">
            <w:r>
              <w:rPr>
                <w:rFonts w:ascii="Arial" w:eastAsia="Arial" w:hAnsi="Arial" w:cs="Arial"/>
                <w:sz w:val="24"/>
              </w:rPr>
              <w:t xml:space="preserve">Secretary, as appropriate </w:t>
            </w:r>
            <w:r w:rsidR="00C617F0">
              <w:rPr>
                <w:rFonts w:ascii="Arial" w:eastAsia="Arial" w:hAnsi="Arial" w:cs="Arial"/>
                <w:sz w:val="24"/>
              </w:rPr>
              <w:t>they</w:t>
            </w:r>
            <w:r>
              <w:rPr>
                <w:rFonts w:ascii="Arial" w:eastAsia="Arial" w:hAnsi="Arial" w:cs="Arial"/>
                <w:sz w:val="24"/>
              </w:rPr>
              <w:t xml:space="preserve"> shall report the complaint to the  </w:t>
            </w:r>
          </w:p>
        </w:tc>
      </w:tr>
      <w:tr w:rsidR="006E1737" w14:paraId="18F31CE3" w14:textId="77777777">
        <w:trPr>
          <w:trHeight w:val="276"/>
        </w:trPr>
        <w:tc>
          <w:tcPr>
            <w:tcW w:w="1440" w:type="dxa"/>
            <w:tcBorders>
              <w:top w:val="nil"/>
              <w:left w:val="nil"/>
              <w:bottom w:val="nil"/>
              <w:right w:val="nil"/>
            </w:tcBorders>
          </w:tcPr>
          <w:p w14:paraId="2966E4E7"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6B683CD8" w14:textId="12B62D7D" w:rsidR="006E1737" w:rsidRDefault="00952909">
            <w:r>
              <w:rPr>
                <w:rFonts w:ascii="Arial" w:eastAsia="Arial" w:hAnsi="Arial" w:cs="Arial"/>
                <w:sz w:val="24"/>
              </w:rPr>
              <w:t xml:space="preserve">Trustees of the Society and shall forward full written </w:t>
            </w:r>
            <w:r w:rsidR="00C93EFD">
              <w:rPr>
                <w:rFonts w:ascii="Arial" w:eastAsia="Arial" w:hAnsi="Arial" w:cs="Arial"/>
                <w:sz w:val="24"/>
              </w:rPr>
              <w:t>details from</w:t>
            </w:r>
            <w:r>
              <w:rPr>
                <w:rFonts w:ascii="Arial" w:eastAsia="Arial" w:hAnsi="Arial" w:cs="Arial"/>
                <w:sz w:val="24"/>
              </w:rPr>
              <w:t xml:space="preserve">  </w:t>
            </w:r>
          </w:p>
        </w:tc>
      </w:tr>
      <w:tr w:rsidR="006E1737" w14:paraId="1774358B" w14:textId="77777777">
        <w:trPr>
          <w:trHeight w:val="276"/>
        </w:trPr>
        <w:tc>
          <w:tcPr>
            <w:tcW w:w="1440" w:type="dxa"/>
            <w:tcBorders>
              <w:top w:val="nil"/>
              <w:left w:val="nil"/>
              <w:bottom w:val="nil"/>
              <w:right w:val="nil"/>
            </w:tcBorders>
          </w:tcPr>
          <w:p w14:paraId="41A7F207"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62FCCDE8" w14:textId="77777777" w:rsidR="006E1737" w:rsidRDefault="00952909">
            <w:r>
              <w:rPr>
                <w:rFonts w:ascii="Arial" w:eastAsia="Arial" w:hAnsi="Arial" w:cs="Arial"/>
                <w:sz w:val="24"/>
              </w:rPr>
              <w:t>the complainant along with all documents connected therewith.</w:t>
            </w:r>
            <w:r>
              <w:rPr>
                <w:rFonts w:ascii="Arial" w:eastAsia="Arial" w:hAnsi="Arial" w:cs="Arial"/>
                <w:color w:val="FF0000"/>
                <w:sz w:val="24"/>
              </w:rPr>
              <w:t xml:space="preserve"> </w:t>
            </w:r>
          </w:p>
        </w:tc>
      </w:tr>
      <w:tr w:rsidR="006E1737" w14:paraId="3B161988" w14:textId="77777777">
        <w:trPr>
          <w:trHeight w:val="276"/>
        </w:trPr>
        <w:tc>
          <w:tcPr>
            <w:tcW w:w="1440" w:type="dxa"/>
            <w:tcBorders>
              <w:top w:val="nil"/>
              <w:left w:val="nil"/>
              <w:bottom w:val="nil"/>
              <w:right w:val="nil"/>
            </w:tcBorders>
          </w:tcPr>
          <w:p w14:paraId="6036DD6D" w14:textId="77777777" w:rsidR="006E1737" w:rsidRDefault="00952909">
            <w:r>
              <w:rPr>
                <w:rFonts w:ascii="Arial" w:eastAsia="Arial" w:hAnsi="Arial" w:cs="Arial"/>
                <w:color w:val="FF0000"/>
                <w:sz w:val="24"/>
              </w:rPr>
              <w:t xml:space="preserve"> </w:t>
            </w:r>
            <w:r>
              <w:rPr>
                <w:rFonts w:ascii="Arial" w:eastAsia="Arial" w:hAnsi="Arial" w:cs="Arial"/>
                <w:color w:val="FF0000"/>
                <w:sz w:val="24"/>
              </w:rPr>
              <w:tab/>
            </w:r>
            <w:r>
              <w:rPr>
                <w:rFonts w:ascii="Arial" w:eastAsia="Arial" w:hAnsi="Arial" w:cs="Arial"/>
                <w:sz w:val="24"/>
              </w:rPr>
              <w:t xml:space="preserve"> </w:t>
            </w:r>
          </w:p>
        </w:tc>
        <w:tc>
          <w:tcPr>
            <w:tcW w:w="7261" w:type="dxa"/>
            <w:tcBorders>
              <w:top w:val="nil"/>
              <w:left w:val="nil"/>
              <w:bottom w:val="nil"/>
              <w:right w:val="nil"/>
            </w:tcBorders>
          </w:tcPr>
          <w:p w14:paraId="33D986D3" w14:textId="77777777" w:rsidR="006E1737" w:rsidRDefault="00952909">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tc>
      </w:tr>
      <w:tr w:rsidR="006E1737" w14:paraId="32F638FC" w14:textId="77777777">
        <w:trPr>
          <w:trHeight w:val="276"/>
        </w:trPr>
        <w:tc>
          <w:tcPr>
            <w:tcW w:w="1440" w:type="dxa"/>
            <w:tcBorders>
              <w:top w:val="nil"/>
              <w:left w:val="nil"/>
              <w:bottom w:val="nil"/>
              <w:right w:val="nil"/>
            </w:tcBorders>
          </w:tcPr>
          <w:p w14:paraId="59DE37D1" w14:textId="77777777" w:rsidR="006E1737" w:rsidRDefault="00952909">
            <w:pPr>
              <w:tabs>
                <w:tab w:val="center" w:pos="888"/>
              </w:tabs>
            </w:pPr>
            <w:r>
              <w:rPr>
                <w:rFonts w:ascii="Arial" w:eastAsia="Arial" w:hAnsi="Arial" w:cs="Arial"/>
                <w:sz w:val="24"/>
              </w:rPr>
              <w:t xml:space="preserve"> </w:t>
            </w:r>
            <w:r>
              <w:rPr>
                <w:rFonts w:ascii="Arial" w:eastAsia="Arial" w:hAnsi="Arial" w:cs="Arial"/>
                <w:sz w:val="24"/>
              </w:rPr>
              <w:tab/>
              <w:t xml:space="preserve">9d. </w:t>
            </w:r>
          </w:p>
        </w:tc>
        <w:tc>
          <w:tcPr>
            <w:tcW w:w="7261" w:type="dxa"/>
            <w:tcBorders>
              <w:top w:val="nil"/>
              <w:left w:val="nil"/>
              <w:bottom w:val="nil"/>
              <w:right w:val="nil"/>
            </w:tcBorders>
          </w:tcPr>
          <w:p w14:paraId="3D103CB8" w14:textId="77777777" w:rsidR="006E1737" w:rsidRDefault="00952909">
            <w:pPr>
              <w:jc w:val="both"/>
            </w:pPr>
            <w:r>
              <w:rPr>
                <w:rFonts w:ascii="Arial" w:eastAsia="Arial" w:hAnsi="Arial" w:cs="Arial"/>
                <w:sz w:val="24"/>
              </w:rPr>
              <w:t xml:space="preserve">Upon receipt of the report of any complaint the Trustees shall carry  </w:t>
            </w:r>
          </w:p>
        </w:tc>
      </w:tr>
      <w:tr w:rsidR="006E1737" w14:paraId="2AB34FD5" w14:textId="77777777">
        <w:trPr>
          <w:trHeight w:val="276"/>
        </w:trPr>
        <w:tc>
          <w:tcPr>
            <w:tcW w:w="1440" w:type="dxa"/>
            <w:tcBorders>
              <w:top w:val="nil"/>
              <w:left w:val="nil"/>
              <w:bottom w:val="nil"/>
              <w:right w:val="nil"/>
            </w:tcBorders>
          </w:tcPr>
          <w:p w14:paraId="2AF4E2BB"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0FAAE8D8" w14:textId="77777777" w:rsidR="006E1737" w:rsidRDefault="00952909">
            <w:r>
              <w:rPr>
                <w:rFonts w:ascii="Arial" w:eastAsia="Arial" w:hAnsi="Arial" w:cs="Arial"/>
                <w:sz w:val="24"/>
              </w:rPr>
              <w:t xml:space="preserve">out further investigation of the complaint if it considers this to be  </w:t>
            </w:r>
          </w:p>
        </w:tc>
      </w:tr>
      <w:tr w:rsidR="006E1737" w14:paraId="0E5F8888" w14:textId="77777777">
        <w:trPr>
          <w:trHeight w:val="552"/>
        </w:trPr>
        <w:tc>
          <w:tcPr>
            <w:tcW w:w="1440" w:type="dxa"/>
            <w:tcBorders>
              <w:top w:val="nil"/>
              <w:left w:val="nil"/>
              <w:bottom w:val="nil"/>
              <w:right w:val="nil"/>
            </w:tcBorders>
          </w:tcPr>
          <w:p w14:paraId="3C0A5C0C" w14:textId="77777777" w:rsidR="006E1737" w:rsidRDefault="00952909">
            <w:r>
              <w:rPr>
                <w:rFonts w:ascii="Arial" w:eastAsia="Arial" w:hAnsi="Arial" w:cs="Arial"/>
                <w:sz w:val="24"/>
              </w:rPr>
              <w:t xml:space="preserve"> </w:t>
            </w:r>
            <w:r>
              <w:rPr>
                <w:rFonts w:ascii="Arial" w:eastAsia="Arial" w:hAnsi="Arial" w:cs="Arial"/>
                <w:sz w:val="24"/>
              </w:rPr>
              <w:tab/>
              <w:t xml:space="preserve"> </w:t>
            </w:r>
          </w:p>
          <w:p w14:paraId="7479FEA4" w14:textId="77777777" w:rsidR="006E1737" w:rsidRDefault="00952909">
            <w:r>
              <w:rPr>
                <w:rFonts w:ascii="Arial" w:eastAsia="Arial" w:hAnsi="Arial" w:cs="Arial"/>
                <w:sz w:val="24"/>
              </w:rPr>
              <w:t xml:space="preserve"> </w:t>
            </w:r>
          </w:p>
        </w:tc>
        <w:tc>
          <w:tcPr>
            <w:tcW w:w="7261" w:type="dxa"/>
            <w:tcBorders>
              <w:top w:val="nil"/>
              <w:left w:val="nil"/>
              <w:bottom w:val="nil"/>
              <w:right w:val="nil"/>
            </w:tcBorders>
          </w:tcPr>
          <w:p w14:paraId="072AC1F5" w14:textId="3D129A4B" w:rsidR="006E1737" w:rsidRDefault="00952909">
            <w:r>
              <w:rPr>
                <w:rFonts w:ascii="Arial" w:eastAsia="Arial" w:hAnsi="Arial" w:cs="Arial"/>
                <w:sz w:val="24"/>
              </w:rPr>
              <w:t>necessary and a resol</w:t>
            </w:r>
            <w:r w:rsidR="00C617F0">
              <w:rPr>
                <w:rFonts w:ascii="Arial" w:eastAsia="Arial" w:hAnsi="Arial" w:cs="Arial"/>
                <w:sz w:val="24"/>
              </w:rPr>
              <w:t>ution</w:t>
            </w:r>
            <w:r>
              <w:rPr>
                <w:rFonts w:ascii="Arial" w:eastAsia="Arial" w:hAnsi="Arial" w:cs="Arial"/>
                <w:sz w:val="24"/>
              </w:rPr>
              <w:t xml:space="preserve"> will be made within 21 days.   </w:t>
            </w:r>
          </w:p>
        </w:tc>
      </w:tr>
      <w:tr w:rsidR="006E1737" w14:paraId="5C705BD8" w14:textId="77777777">
        <w:trPr>
          <w:trHeight w:val="276"/>
        </w:trPr>
        <w:tc>
          <w:tcPr>
            <w:tcW w:w="1440" w:type="dxa"/>
            <w:tcBorders>
              <w:top w:val="nil"/>
              <w:left w:val="nil"/>
              <w:bottom w:val="nil"/>
              <w:right w:val="nil"/>
            </w:tcBorders>
          </w:tcPr>
          <w:p w14:paraId="0205898D" w14:textId="77777777" w:rsidR="006E1737" w:rsidRDefault="00952909">
            <w:pPr>
              <w:tabs>
                <w:tab w:val="center" w:pos="888"/>
              </w:tabs>
            </w:pPr>
            <w:r>
              <w:rPr>
                <w:rFonts w:ascii="Arial" w:eastAsia="Arial" w:hAnsi="Arial" w:cs="Arial"/>
                <w:sz w:val="24"/>
              </w:rPr>
              <w:t xml:space="preserve"> </w:t>
            </w:r>
            <w:r>
              <w:rPr>
                <w:rFonts w:ascii="Arial" w:eastAsia="Arial" w:hAnsi="Arial" w:cs="Arial"/>
                <w:sz w:val="24"/>
              </w:rPr>
              <w:tab/>
              <w:t xml:space="preserve">9e. </w:t>
            </w:r>
          </w:p>
        </w:tc>
        <w:tc>
          <w:tcPr>
            <w:tcW w:w="7261" w:type="dxa"/>
            <w:tcBorders>
              <w:top w:val="nil"/>
              <w:left w:val="nil"/>
              <w:bottom w:val="nil"/>
              <w:right w:val="nil"/>
            </w:tcBorders>
          </w:tcPr>
          <w:p w14:paraId="297A85EB" w14:textId="1AA72CC1" w:rsidR="006E1737" w:rsidRDefault="00952909">
            <w:pPr>
              <w:jc w:val="both"/>
            </w:pPr>
            <w:r>
              <w:rPr>
                <w:rFonts w:ascii="Arial" w:eastAsia="Arial" w:hAnsi="Arial" w:cs="Arial"/>
                <w:sz w:val="24"/>
              </w:rPr>
              <w:t xml:space="preserve">The </w:t>
            </w:r>
            <w:r w:rsidR="00C617F0">
              <w:rPr>
                <w:rFonts w:ascii="Arial" w:eastAsia="Arial" w:hAnsi="Arial" w:cs="Arial"/>
                <w:sz w:val="24"/>
              </w:rPr>
              <w:t>S</w:t>
            </w:r>
            <w:r>
              <w:rPr>
                <w:rFonts w:ascii="Arial" w:eastAsia="Arial" w:hAnsi="Arial" w:cs="Arial"/>
                <w:sz w:val="24"/>
              </w:rPr>
              <w:t xml:space="preserve">ociety reserve the right to invoke byelaw 8a should a member  </w:t>
            </w:r>
          </w:p>
        </w:tc>
      </w:tr>
      <w:tr w:rsidR="006E1737" w14:paraId="11B5B1DB" w14:textId="77777777">
        <w:trPr>
          <w:trHeight w:val="276"/>
        </w:trPr>
        <w:tc>
          <w:tcPr>
            <w:tcW w:w="1440" w:type="dxa"/>
            <w:tcBorders>
              <w:top w:val="nil"/>
              <w:left w:val="nil"/>
              <w:bottom w:val="nil"/>
              <w:right w:val="nil"/>
            </w:tcBorders>
          </w:tcPr>
          <w:p w14:paraId="5D804549"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1CEED6DE" w14:textId="55B62937" w:rsidR="006E1737" w:rsidRDefault="00952909">
            <w:r>
              <w:rPr>
                <w:rFonts w:ascii="Arial" w:eastAsia="Arial" w:hAnsi="Arial" w:cs="Arial"/>
                <w:sz w:val="24"/>
              </w:rPr>
              <w:t xml:space="preserve">or members be found to be bringing the </w:t>
            </w:r>
            <w:r w:rsidR="00C617F0">
              <w:rPr>
                <w:rFonts w:ascii="Arial" w:eastAsia="Arial" w:hAnsi="Arial" w:cs="Arial"/>
                <w:sz w:val="24"/>
              </w:rPr>
              <w:t>S</w:t>
            </w:r>
            <w:r>
              <w:rPr>
                <w:rFonts w:ascii="Arial" w:eastAsia="Arial" w:hAnsi="Arial" w:cs="Arial"/>
                <w:sz w:val="24"/>
              </w:rPr>
              <w:t xml:space="preserve">ociety into disrepute. </w:t>
            </w:r>
          </w:p>
        </w:tc>
      </w:tr>
      <w:tr w:rsidR="006E1737" w14:paraId="0564EEAC" w14:textId="77777777">
        <w:trPr>
          <w:trHeight w:val="272"/>
        </w:trPr>
        <w:tc>
          <w:tcPr>
            <w:tcW w:w="1440" w:type="dxa"/>
            <w:tcBorders>
              <w:top w:val="nil"/>
              <w:left w:val="nil"/>
              <w:bottom w:val="nil"/>
              <w:right w:val="nil"/>
            </w:tcBorders>
          </w:tcPr>
          <w:p w14:paraId="0274E2AC" w14:textId="77777777" w:rsidR="006E1737" w:rsidRDefault="00952909">
            <w:r>
              <w:rPr>
                <w:rFonts w:ascii="Arial" w:eastAsia="Arial" w:hAnsi="Arial" w:cs="Arial"/>
                <w:sz w:val="24"/>
              </w:rPr>
              <w:t xml:space="preserve"> </w:t>
            </w:r>
            <w:r>
              <w:rPr>
                <w:rFonts w:ascii="Arial" w:eastAsia="Arial" w:hAnsi="Arial" w:cs="Arial"/>
                <w:sz w:val="24"/>
              </w:rPr>
              <w:tab/>
              <w:t xml:space="preserve"> </w:t>
            </w:r>
          </w:p>
        </w:tc>
        <w:tc>
          <w:tcPr>
            <w:tcW w:w="7261" w:type="dxa"/>
            <w:tcBorders>
              <w:top w:val="nil"/>
              <w:left w:val="nil"/>
              <w:bottom w:val="nil"/>
              <w:right w:val="nil"/>
            </w:tcBorders>
          </w:tcPr>
          <w:p w14:paraId="5928983B" w14:textId="77777777" w:rsidR="006E1737" w:rsidRDefault="00952909">
            <w:r>
              <w:rPr>
                <w:rFonts w:ascii="Arial" w:eastAsia="Arial" w:hAnsi="Arial" w:cs="Arial"/>
                <w:sz w:val="24"/>
              </w:rPr>
              <w:t xml:space="preserve"> </w:t>
            </w:r>
          </w:p>
        </w:tc>
      </w:tr>
    </w:tbl>
    <w:p w14:paraId="0C2501CC" w14:textId="77777777" w:rsidR="006E1737" w:rsidRDefault="00952909">
      <w:pPr>
        <w:spacing w:after="0"/>
        <w:ind w:left="324"/>
      </w:pPr>
      <w:r>
        <w:rPr>
          <w:rFonts w:ascii="Arial" w:eastAsia="Arial" w:hAnsi="Arial" w:cs="Arial"/>
          <w:sz w:val="24"/>
        </w:rPr>
        <w:t xml:space="preserve"> </w:t>
      </w:r>
    </w:p>
    <w:p w14:paraId="02C2A343" w14:textId="77777777" w:rsidR="006E1737" w:rsidRDefault="00952909">
      <w:pPr>
        <w:spacing w:after="0"/>
        <w:ind w:left="324"/>
      </w:pPr>
      <w:r>
        <w:rPr>
          <w:rFonts w:ascii="Arial" w:eastAsia="Arial" w:hAnsi="Arial" w:cs="Arial"/>
          <w:sz w:val="24"/>
        </w:rPr>
        <w:t xml:space="preserve"> </w:t>
      </w:r>
    </w:p>
    <w:p w14:paraId="1D824FA6" w14:textId="43C6B451" w:rsidR="006E1737" w:rsidRDefault="00952909">
      <w:pPr>
        <w:spacing w:after="0"/>
        <w:ind w:left="324"/>
      </w:pPr>
      <w:r>
        <w:rPr>
          <w:rFonts w:ascii="Arial" w:eastAsia="Arial" w:hAnsi="Arial" w:cs="Arial"/>
          <w:sz w:val="24"/>
        </w:rPr>
        <w:t xml:space="preserve">  </w:t>
      </w:r>
    </w:p>
    <w:p w14:paraId="2B36625B" w14:textId="77777777" w:rsidR="006E1737" w:rsidRDefault="00952909">
      <w:pPr>
        <w:spacing w:after="0"/>
        <w:ind w:left="324"/>
      </w:pPr>
      <w:r>
        <w:rPr>
          <w:rFonts w:ascii="Arial" w:eastAsia="Arial" w:hAnsi="Arial" w:cs="Arial"/>
          <w:sz w:val="24"/>
        </w:rPr>
        <w:t xml:space="preserve"> </w:t>
      </w:r>
    </w:p>
    <w:p w14:paraId="646AF024" w14:textId="03A5111B" w:rsidR="00C617F0" w:rsidRDefault="00C617F0">
      <w:pPr>
        <w:rPr>
          <w:rFonts w:ascii="Arial" w:eastAsia="Arial" w:hAnsi="Arial" w:cs="Arial"/>
          <w:sz w:val="24"/>
        </w:rPr>
      </w:pPr>
    </w:p>
    <w:sectPr w:rsidR="00C617F0">
      <w:footerReference w:type="even" r:id="rId8"/>
      <w:footerReference w:type="default" r:id="rId9"/>
      <w:footerReference w:type="first" r:id="rId10"/>
      <w:pgSz w:w="12240" w:h="15840"/>
      <w:pgMar w:top="724" w:right="1184" w:bottom="1002" w:left="1476"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9E20" w14:textId="77777777" w:rsidR="00367A14" w:rsidRDefault="00367A14">
      <w:pPr>
        <w:spacing w:after="0" w:line="240" w:lineRule="auto"/>
      </w:pPr>
      <w:r>
        <w:separator/>
      </w:r>
    </w:p>
  </w:endnote>
  <w:endnote w:type="continuationSeparator" w:id="0">
    <w:p w14:paraId="797C81B0" w14:textId="77777777" w:rsidR="00367A14" w:rsidRDefault="0036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6980" w14:textId="77777777" w:rsidR="00952909" w:rsidRDefault="00952909">
    <w:pPr>
      <w:spacing w:after="0"/>
      <w:ind w:left="324"/>
    </w:pPr>
    <w:r>
      <w:rPr>
        <w:rFonts w:ascii="Times New Roman" w:eastAsia="Times New Roman" w:hAnsi="Times New Roman" w:cs="Times New Roman"/>
        <w:i/>
        <w:sz w:val="20"/>
      </w:rPr>
      <w:t xml:space="preserve">Salers Cattle Society Byelaws updated May 2018 V5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90C5" w14:textId="13802884" w:rsidR="00952909" w:rsidRDefault="00952909">
    <w:pPr>
      <w:spacing w:after="0"/>
      <w:ind w:left="324"/>
    </w:pPr>
    <w:r>
      <w:rPr>
        <w:rFonts w:ascii="Times New Roman" w:eastAsia="Times New Roman" w:hAnsi="Times New Roman" w:cs="Times New Roman"/>
        <w:i/>
        <w:sz w:val="20"/>
      </w:rPr>
      <w:t xml:space="preserve">Salers Cattle Society Byelaws updated </w:t>
    </w:r>
    <w:r w:rsidR="00D16173">
      <w:rPr>
        <w:rFonts w:ascii="Times New Roman" w:eastAsia="Times New Roman" w:hAnsi="Times New Roman" w:cs="Times New Roman"/>
        <w:i/>
        <w:sz w:val="20"/>
      </w:rPr>
      <w:t>December</w:t>
    </w:r>
    <w:r w:rsidR="00BA2BEA">
      <w:rPr>
        <w:rFonts w:ascii="Times New Roman" w:eastAsia="Times New Roman" w:hAnsi="Times New Roman" w:cs="Times New Roman"/>
        <w:i/>
        <w:sz w:val="20"/>
      </w:rPr>
      <w:t xml:space="preserve"> </w:t>
    </w:r>
    <w:r w:rsidR="00E719C2">
      <w:rPr>
        <w:rFonts w:ascii="Times New Roman" w:eastAsia="Times New Roman" w:hAnsi="Times New Roman" w:cs="Times New Roman"/>
        <w:i/>
        <w:sz w:val="20"/>
      </w:rPr>
      <w:t>2020</w:t>
    </w:r>
    <w:r>
      <w:rPr>
        <w:rFonts w:ascii="Times New Roman" w:eastAsia="Times New Roman" w:hAnsi="Times New Roman" w:cs="Times New Roman"/>
        <w:i/>
        <w:sz w:val="20"/>
      </w:rPr>
      <w:t xml:space="preserve"> </w:t>
    </w:r>
    <w:r w:rsidR="00BA2BEA">
      <w:rPr>
        <w:rFonts w:ascii="Times New Roman" w:eastAsia="Times New Roman" w:hAnsi="Times New Roman" w:cs="Times New Roman"/>
        <w:i/>
        <w:sz w:val="20"/>
      </w:rPr>
      <w:t>V7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4C4D" w14:textId="77777777" w:rsidR="00952909" w:rsidRDefault="00952909">
    <w:pPr>
      <w:spacing w:after="0"/>
      <w:ind w:left="324"/>
    </w:pPr>
    <w:r>
      <w:rPr>
        <w:rFonts w:ascii="Times New Roman" w:eastAsia="Times New Roman" w:hAnsi="Times New Roman" w:cs="Times New Roman"/>
        <w:i/>
        <w:sz w:val="20"/>
      </w:rPr>
      <w:t xml:space="preserve">Salers Cattle Society Byelaws updated May 2018 V5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341A" w14:textId="77777777" w:rsidR="00367A14" w:rsidRDefault="00367A14">
      <w:pPr>
        <w:spacing w:after="0" w:line="240" w:lineRule="auto"/>
      </w:pPr>
      <w:r>
        <w:separator/>
      </w:r>
    </w:p>
  </w:footnote>
  <w:footnote w:type="continuationSeparator" w:id="0">
    <w:p w14:paraId="49948729" w14:textId="77777777" w:rsidR="00367A14" w:rsidRDefault="00367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1EA"/>
    <w:multiLevelType w:val="hybridMultilevel"/>
    <w:tmpl w:val="ED74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553E3"/>
    <w:multiLevelType w:val="hybridMultilevel"/>
    <w:tmpl w:val="D89C767E"/>
    <w:lvl w:ilvl="0" w:tplc="0809000F">
      <w:start w:val="1"/>
      <w:numFmt w:val="decimal"/>
      <w:lvlText w:val="%1."/>
      <w:lvlJc w:val="left"/>
      <w:pPr>
        <w:ind w:left="720" w:hanging="360"/>
      </w:pPr>
      <w:rPr>
        <w:rFonts w:hint="default"/>
        <w:b/>
        <w:bCs/>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75FFA"/>
    <w:multiLevelType w:val="hybridMultilevel"/>
    <w:tmpl w:val="6CAEAFEC"/>
    <w:lvl w:ilvl="0" w:tplc="C6D20BC6">
      <w:start w:val="2"/>
      <w:numFmt w:val="decimal"/>
      <w:lvlText w:val="%1."/>
      <w:lvlJc w:val="left"/>
      <w:pPr>
        <w:ind w:left="720" w:hanging="36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7220F"/>
    <w:multiLevelType w:val="hybridMultilevel"/>
    <w:tmpl w:val="A8F89AE4"/>
    <w:lvl w:ilvl="0" w:tplc="FD58B802">
      <w:start w:val="1"/>
      <w:numFmt w:val="decimal"/>
      <w:lvlText w:val="%1."/>
      <w:lvlJc w:val="left"/>
      <w:pPr>
        <w:ind w:left="1404" w:hanging="360"/>
      </w:pPr>
      <w:rPr>
        <w:rFonts w:hint="default"/>
      </w:rPr>
    </w:lvl>
    <w:lvl w:ilvl="1" w:tplc="08090019" w:tentative="1">
      <w:start w:val="1"/>
      <w:numFmt w:val="lowerLetter"/>
      <w:lvlText w:val="%2."/>
      <w:lvlJc w:val="left"/>
      <w:pPr>
        <w:ind w:left="2124" w:hanging="360"/>
      </w:pPr>
    </w:lvl>
    <w:lvl w:ilvl="2" w:tplc="0809001B" w:tentative="1">
      <w:start w:val="1"/>
      <w:numFmt w:val="lowerRoman"/>
      <w:lvlText w:val="%3."/>
      <w:lvlJc w:val="right"/>
      <w:pPr>
        <w:ind w:left="2844" w:hanging="180"/>
      </w:pPr>
    </w:lvl>
    <w:lvl w:ilvl="3" w:tplc="0809000F" w:tentative="1">
      <w:start w:val="1"/>
      <w:numFmt w:val="decimal"/>
      <w:lvlText w:val="%4."/>
      <w:lvlJc w:val="left"/>
      <w:pPr>
        <w:ind w:left="3564" w:hanging="360"/>
      </w:pPr>
    </w:lvl>
    <w:lvl w:ilvl="4" w:tplc="08090019" w:tentative="1">
      <w:start w:val="1"/>
      <w:numFmt w:val="lowerLetter"/>
      <w:lvlText w:val="%5."/>
      <w:lvlJc w:val="left"/>
      <w:pPr>
        <w:ind w:left="4284" w:hanging="360"/>
      </w:pPr>
    </w:lvl>
    <w:lvl w:ilvl="5" w:tplc="0809001B" w:tentative="1">
      <w:start w:val="1"/>
      <w:numFmt w:val="lowerRoman"/>
      <w:lvlText w:val="%6."/>
      <w:lvlJc w:val="right"/>
      <w:pPr>
        <w:ind w:left="5004" w:hanging="180"/>
      </w:pPr>
    </w:lvl>
    <w:lvl w:ilvl="6" w:tplc="0809000F" w:tentative="1">
      <w:start w:val="1"/>
      <w:numFmt w:val="decimal"/>
      <w:lvlText w:val="%7."/>
      <w:lvlJc w:val="left"/>
      <w:pPr>
        <w:ind w:left="5724" w:hanging="360"/>
      </w:pPr>
    </w:lvl>
    <w:lvl w:ilvl="7" w:tplc="08090019" w:tentative="1">
      <w:start w:val="1"/>
      <w:numFmt w:val="lowerLetter"/>
      <w:lvlText w:val="%8."/>
      <w:lvlJc w:val="left"/>
      <w:pPr>
        <w:ind w:left="6444" w:hanging="360"/>
      </w:pPr>
    </w:lvl>
    <w:lvl w:ilvl="8" w:tplc="0809001B" w:tentative="1">
      <w:start w:val="1"/>
      <w:numFmt w:val="lowerRoman"/>
      <w:lvlText w:val="%9."/>
      <w:lvlJc w:val="right"/>
      <w:pPr>
        <w:ind w:left="7164" w:hanging="180"/>
      </w:pPr>
    </w:lvl>
  </w:abstractNum>
  <w:abstractNum w:abstractNumId="4" w15:restartNumberingAfterBreak="0">
    <w:nsid w:val="62342737"/>
    <w:multiLevelType w:val="hybridMultilevel"/>
    <w:tmpl w:val="6A4C7B4C"/>
    <w:lvl w:ilvl="0" w:tplc="B5D4241A">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A5B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6E28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C02A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EF6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0AE0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18BC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A07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8A4B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B165C9"/>
    <w:multiLevelType w:val="hybridMultilevel"/>
    <w:tmpl w:val="1CE4C346"/>
    <w:lvl w:ilvl="0" w:tplc="C6D20BC6">
      <w:start w:val="2"/>
      <w:numFmt w:val="decimal"/>
      <w:lvlText w:val="%1."/>
      <w:lvlJc w:val="left"/>
      <w:pPr>
        <w:ind w:left="140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11C03C28">
      <w:start w:val="1"/>
      <w:numFmt w:val="lowerLetter"/>
      <w:lvlText w:val="%2"/>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9EC66BA">
      <w:start w:val="1"/>
      <w:numFmt w:val="lowerRoman"/>
      <w:lvlText w:val="%3"/>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43E34B0">
      <w:start w:val="1"/>
      <w:numFmt w:val="decimal"/>
      <w:lvlText w:val="%4"/>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E84D394">
      <w:start w:val="1"/>
      <w:numFmt w:val="lowerLetter"/>
      <w:lvlText w:val="%5"/>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24E4DEC">
      <w:start w:val="1"/>
      <w:numFmt w:val="lowerRoman"/>
      <w:lvlText w:val="%6"/>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F38816A">
      <w:start w:val="1"/>
      <w:numFmt w:val="decimal"/>
      <w:lvlText w:val="%7"/>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50074A4">
      <w:start w:val="1"/>
      <w:numFmt w:val="lowerLetter"/>
      <w:lvlText w:val="%8"/>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2909C9E">
      <w:start w:val="1"/>
      <w:numFmt w:val="lowerRoman"/>
      <w:lvlText w:val="%9"/>
      <w:lvlJc w:val="left"/>
      <w:pPr>
        <w:ind w:left="68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37"/>
    <w:rsid w:val="00000E37"/>
    <w:rsid w:val="00025345"/>
    <w:rsid w:val="000402F4"/>
    <w:rsid w:val="000424C3"/>
    <w:rsid w:val="00043CBB"/>
    <w:rsid w:val="00046479"/>
    <w:rsid w:val="00047BF4"/>
    <w:rsid w:val="0005250F"/>
    <w:rsid w:val="00053A10"/>
    <w:rsid w:val="00064955"/>
    <w:rsid w:val="00067AE2"/>
    <w:rsid w:val="00096C38"/>
    <w:rsid w:val="000B739A"/>
    <w:rsid w:val="000C4188"/>
    <w:rsid w:val="000F0DAF"/>
    <w:rsid w:val="001025B7"/>
    <w:rsid w:val="00110F95"/>
    <w:rsid w:val="001228E5"/>
    <w:rsid w:val="00141FE8"/>
    <w:rsid w:val="00166BDD"/>
    <w:rsid w:val="001A14A8"/>
    <w:rsid w:val="001A1D90"/>
    <w:rsid w:val="001A4392"/>
    <w:rsid w:val="001E4603"/>
    <w:rsid w:val="001E55E5"/>
    <w:rsid w:val="001F3211"/>
    <w:rsid w:val="00241CCA"/>
    <w:rsid w:val="00244EE0"/>
    <w:rsid w:val="00250558"/>
    <w:rsid w:val="0025373F"/>
    <w:rsid w:val="0026236F"/>
    <w:rsid w:val="0027161D"/>
    <w:rsid w:val="0028149D"/>
    <w:rsid w:val="00296FF2"/>
    <w:rsid w:val="002A1691"/>
    <w:rsid w:val="002B3332"/>
    <w:rsid w:val="002C29DE"/>
    <w:rsid w:val="002D7B05"/>
    <w:rsid w:val="002E6DC2"/>
    <w:rsid w:val="002F72CD"/>
    <w:rsid w:val="00301839"/>
    <w:rsid w:val="00313DA8"/>
    <w:rsid w:val="003153AC"/>
    <w:rsid w:val="003338B2"/>
    <w:rsid w:val="00341BB5"/>
    <w:rsid w:val="0036643E"/>
    <w:rsid w:val="00367A14"/>
    <w:rsid w:val="00370F7C"/>
    <w:rsid w:val="003C3CD6"/>
    <w:rsid w:val="003D4E6F"/>
    <w:rsid w:val="003E5EDB"/>
    <w:rsid w:val="00471D53"/>
    <w:rsid w:val="00484BB3"/>
    <w:rsid w:val="00486125"/>
    <w:rsid w:val="00497719"/>
    <w:rsid w:val="004A295C"/>
    <w:rsid w:val="004D0971"/>
    <w:rsid w:val="00525808"/>
    <w:rsid w:val="00531779"/>
    <w:rsid w:val="0054606E"/>
    <w:rsid w:val="00550E67"/>
    <w:rsid w:val="005673AC"/>
    <w:rsid w:val="00567F03"/>
    <w:rsid w:val="00590006"/>
    <w:rsid w:val="005B6658"/>
    <w:rsid w:val="005C39A7"/>
    <w:rsid w:val="0060070F"/>
    <w:rsid w:val="0063407C"/>
    <w:rsid w:val="006C6C39"/>
    <w:rsid w:val="006D0798"/>
    <w:rsid w:val="006D1AC9"/>
    <w:rsid w:val="006E1737"/>
    <w:rsid w:val="006F67F3"/>
    <w:rsid w:val="006F73C4"/>
    <w:rsid w:val="007047A2"/>
    <w:rsid w:val="00716835"/>
    <w:rsid w:val="00760BF2"/>
    <w:rsid w:val="00765EDD"/>
    <w:rsid w:val="0079176E"/>
    <w:rsid w:val="007C54F5"/>
    <w:rsid w:val="007D2E97"/>
    <w:rsid w:val="0080047F"/>
    <w:rsid w:val="00842865"/>
    <w:rsid w:val="00874FCA"/>
    <w:rsid w:val="00882D59"/>
    <w:rsid w:val="008B3A4B"/>
    <w:rsid w:val="008B5A37"/>
    <w:rsid w:val="008C5B00"/>
    <w:rsid w:val="008D5A04"/>
    <w:rsid w:val="008D5E90"/>
    <w:rsid w:val="008F56AB"/>
    <w:rsid w:val="00913E11"/>
    <w:rsid w:val="00927E88"/>
    <w:rsid w:val="0093701A"/>
    <w:rsid w:val="00942AFA"/>
    <w:rsid w:val="00943E79"/>
    <w:rsid w:val="00952909"/>
    <w:rsid w:val="00966F9F"/>
    <w:rsid w:val="0097653F"/>
    <w:rsid w:val="00987DDE"/>
    <w:rsid w:val="009A7111"/>
    <w:rsid w:val="009D779F"/>
    <w:rsid w:val="009E1EDF"/>
    <w:rsid w:val="009E36AD"/>
    <w:rsid w:val="009E68A8"/>
    <w:rsid w:val="00A61816"/>
    <w:rsid w:val="00A82013"/>
    <w:rsid w:val="00AD72E1"/>
    <w:rsid w:val="00B0445B"/>
    <w:rsid w:val="00B316B4"/>
    <w:rsid w:val="00B43EB6"/>
    <w:rsid w:val="00B44DC4"/>
    <w:rsid w:val="00B7163B"/>
    <w:rsid w:val="00BA2BEA"/>
    <w:rsid w:val="00BA3EFC"/>
    <w:rsid w:val="00BC7DCC"/>
    <w:rsid w:val="00BD26E1"/>
    <w:rsid w:val="00BF6570"/>
    <w:rsid w:val="00C01EF6"/>
    <w:rsid w:val="00C04058"/>
    <w:rsid w:val="00C26340"/>
    <w:rsid w:val="00C31DB5"/>
    <w:rsid w:val="00C617F0"/>
    <w:rsid w:val="00C676B9"/>
    <w:rsid w:val="00C93EFD"/>
    <w:rsid w:val="00CA2917"/>
    <w:rsid w:val="00CA5F63"/>
    <w:rsid w:val="00CC1889"/>
    <w:rsid w:val="00CC41CB"/>
    <w:rsid w:val="00CE08B1"/>
    <w:rsid w:val="00CE0DFE"/>
    <w:rsid w:val="00D11A6B"/>
    <w:rsid w:val="00D1289E"/>
    <w:rsid w:val="00D16173"/>
    <w:rsid w:val="00D17135"/>
    <w:rsid w:val="00D62C48"/>
    <w:rsid w:val="00D64CCD"/>
    <w:rsid w:val="00DA63A9"/>
    <w:rsid w:val="00DA7A5B"/>
    <w:rsid w:val="00DB2758"/>
    <w:rsid w:val="00DC2AAE"/>
    <w:rsid w:val="00DC5318"/>
    <w:rsid w:val="00DD4CDE"/>
    <w:rsid w:val="00E00E32"/>
    <w:rsid w:val="00E53FD7"/>
    <w:rsid w:val="00E5745E"/>
    <w:rsid w:val="00E60523"/>
    <w:rsid w:val="00E64841"/>
    <w:rsid w:val="00E719C2"/>
    <w:rsid w:val="00E7363E"/>
    <w:rsid w:val="00E81735"/>
    <w:rsid w:val="00E92685"/>
    <w:rsid w:val="00EB6957"/>
    <w:rsid w:val="00EE6661"/>
    <w:rsid w:val="00F072A8"/>
    <w:rsid w:val="00F14FCC"/>
    <w:rsid w:val="00F31FEF"/>
    <w:rsid w:val="00F358C8"/>
    <w:rsid w:val="00F4373D"/>
    <w:rsid w:val="00F852F9"/>
    <w:rsid w:val="00FD3462"/>
    <w:rsid w:val="00FE5278"/>
    <w:rsid w:val="00FE66A3"/>
    <w:rsid w:val="00FF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F16A"/>
  <w15:docId w15:val="{2A43DFA6-FAE6-4728-AE55-852AF34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54"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34" w:hanging="10"/>
      <w:outlineLvl w:val="1"/>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3EFD"/>
    <w:pPr>
      <w:ind w:left="720"/>
      <w:contextualSpacing/>
    </w:pPr>
  </w:style>
  <w:style w:type="paragraph" w:styleId="Header">
    <w:name w:val="header"/>
    <w:basedOn w:val="Normal"/>
    <w:link w:val="HeaderChar"/>
    <w:uiPriority w:val="99"/>
    <w:unhideWhenUsed/>
    <w:rsid w:val="00CA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7"/>
    <w:rPr>
      <w:rFonts w:ascii="Calibri" w:eastAsia="Calibri" w:hAnsi="Calibri" w:cs="Calibri"/>
      <w:color w:val="000000"/>
    </w:rPr>
  </w:style>
  <w:style w:type="paragraph" w:styleId="BalloonText">
    <w:name w:val="Balloon Text"/>
    <w:basedOn w:val="Normal"/>
    <w:link w:val="BalloonTextChar"/>
    <w:uiPriority w:val="99"/>
    <w:semiHidden/>
    <w:unhideWhenUsed/>
    <w:rsid w:val="00D1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3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97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CC65-6D89-451B-B9B5-A02A9235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Salers Cattle Society of the UK</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Salers Cattle Society of the UK</dc:title>
  <dc:creator>Rachel</dc:creator>
  <cp:lastModifiedBy>Sian Sharp</cp:lastModifiedBy>
  <cp:revision>3</cp:revision>
  <cp:lastPrinted>2019-06-10T15:30:00Z</cp:lastPrinted>
  <dcterms:created xsi:type="dcterms:W3CDTF">2020-12-07T08:48:00Z</dcterms:created>
  <dcterms:modified xsi:type="dcterms:W3CDTF">2020-12-07T08:50:00Z</dcterms:modified>
</cp:coreProperties>
</file>